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95" w:rsidRPr="0011247B" w:rsidRDefault="0011247B" w:rsidP="00F30D9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outlineLvl w:val="2"/>
        <w:rPr>
          <w:rFonts w:asciiTheme="minorHAnsi" w:hAnsiTheme="minorHAnsi" w:cs="Calibri"/>
          <w:bCs/>
          <w:i/>
          <w:u w:color="000000"/>
          <w:bdr w:val="nil"/>
          <w:lang w:eastAsia="sk-SK"/>
        </w:rPr>
      </w:pPr>
      <w:r w:rsidRPr="0011247B">
        <w:rPr>
          <w:rFonts w:asciiTheme="minorHAnsi" w:hAnsiTheme="minorHAnsi"/>
          <w:i/>
        </w:rPr>
        <w:t>Príloha č. 6 S</w:t>
      </w:r>
      <w:r w:rsidR="00F53451" w:rsidRPr="0011247B">
        <w:rPr>
          <w:rFonts w:asciiTheme="minorHAnsi" w:hAnsiTheme="minorHAnsi" w:cs="Calibri"/>
          <w:bCs/>
          <w:i/>
          <w:u w:color="000000"/>
          <w:bdr w:val="nil"/>
          <w:lang w:eastAsia="sk-SK"/>
        </w:rPr>
        <w:t>kúsenosti uchádzača</w:t>
      </w:r>
    </w:p>
    <w:p w:rsidR="00CF6047" w:rsidRPr="00F30D95" w:rsidRDefault="00CF6047" w:rsidP="00F30D95">
      <w:pPr>
        <w:pStyle w:val="Hlavika"/>
        <w:ind w:left="1300" w:hanging="1300"/>
        <w:jc w:val="right"/>
      </w:pPr>
      <w:r w:rsidRPr="00F30D95">
        <w:rPr>
          <w:rFonts w:ascii="Times New Roman" w:hAnsi="Times New Roman"/>
          <w:sz w:val="24"/>
        </w:rPr>
        <w:tab/>
      </w: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alibri" w:hAnsi="Calibri" w:cs="Calibri"/>
          <w:b/>
          <w:bCs/>
          <w:caps/>
          <w:u w:color="000000"/>
          <w:bdr w:val="nil"/>
          <w:lang w:eastAsia="sk-SK"/>
        </w:rPr>
      </w:pPr>
      <w:r w:rsidRPr="00F53451">
        <w:rPr>
          <w:rFonts w:ascii="Calibri" w:hAnsi="Calibri" w:cs="Calibri"/>
          <w:b/>
          <w:bCs/>
          <w:caps/>
          <w:u w:color="000000"/>
          <w:bdr w:val="nil"/>
          <w:lang w:eastAsia="sk-SK"/>
        </w:rPr>
        <w:t>skúsenosti uchádzača</w:t>
      </w: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alibri" w:hAnsi="Calibri" w:cs="Calibri"/>
          <w:b/>
          <w:bCs/>
          <w:caps/>
          <w:u w:color="FF0000"/>
          <w:bdr w:val="nil"/>
          <w:lang w:eastAsia="sk-SK"/>
        </w:rPr>
      </w:pPr>
      <w:r w:rsidRPr="00F53451"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  <w:t>(Formulár sa predkladá v</w:t>
      </w:r>
      <w:r w:rsidR="00A51719"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  <w:t xml:space="preserve"> cenovej </w:t>
      </w:r>
      <w:r w:rsidRPr="00F53451"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  <w:t>ponuke)</w:t>
      </w: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alibri" w:hAnsi="Calibri" w:cs="Calibri"/>
          <w:b/>
          <w:bCs/>
          <w:i/>
          <w:iCs/>
          <w:sz w:val="18"/>
          <w:u w:color="FF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u w:color="000000"/>
          <w:bdr w:val="nil"/>
          <w:lang w:eastAsia="sk-SK"/>
        </w:rPr>
      </w:pPr>
      <w:r w:rsidRPr="00F53451">
        <w:rPr>
          <w:rFonts w:ascii="Calibri" w:hAnsi="Calibri" w:cs="Calibri"/>
          <w:u w:color="000000"/>
          <w:bdr w:val="nil"/>
          <w:lang w:eastAsia="sk-SK"/>
        </w:rPr>
        <w:t>Zoznam plnenia Zmlúv rovnakého alebo podobného charakteru, ktoré uchádzač realizoval za predchádzajúcich 5 rokov od vyhlásenia tohto verejného obstarávania (rozhodné obdobie).</w:t>
      </w: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b/>
          <w:bCs/>
          <w:strike/>
          <w:u w:color="000000"/>
          <w:bdr w:val="nil"/>
          <w:lang w:eastAsia="sk-SK"/>
        </w:rPr>
      </w:pPr>
    </w:p>
    <w:tbl>
      <w:tblPr>
        <w:tblStyle w:val="TableNormal1"/>
        <w:tblW w:w="9939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96"/>
        <w:gridCol w:w="2482"/>
        <w:gridCol w:w="1701"/>
        <w:gridCol w:w="1574"/>
        <w:gridCol w:w="1705"/>
        <w:gridCol w:w="1981"/>
      </w:tblGrid>
      <w:tr w:rsidR="00F53451" w:rsidRPr="00F53451" w:rsidTr="00FE3EEE">
        <w:trPr>
          <w:trHeight w:val="175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ind w:left="-142" w:firstLine="142"/>
              <w:jc w:val="center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  <w:r w:rsidRPr="00F53451">
              <w:rPr>
                <w:rFonts w:ascii="Calibri" w:hAnsi="Calibri" w:cs="Calibri"/>
                <w:b/>
                <w:bCs/>
                <w:sz w:val="18"/>
                <w:u w:color="000000"/>
              </w:rPr>
              <w:t>p. č.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eastAsia="Arial Unicode MS" w:hAnsi="Calibri" w:cs="Arial Unicode MS"/>
                <w:u w:color="000000"/>
              </w:rPr>
              <w:t xml:space="preserve">Názov projektu a stručný popis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eastAsia="Arial Unicode MS" w:hAnsi="Calibri" w:cs="Arial Unicode MS"/>
                <w:u w:color="000000"/>
              </w:rPr>
              <w:t>Celková hodnota zmluvy a finančný objem, ktorý uchádzač realizoval v rozhodnom období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Calibri" w:hAnsi="Calibri" w:cs="Calibri"/>
                <w:bCs/>
                <w:u w:color="000000"/>
              </w:rPr>
            </w:pPr>
            <w:r w:rsidRPr="00F53451">
              <w:rPr>
                <w:rFonts w:ascii="Calibri" w:hAnsi="Calibri" w:cs="Calibri"/>
                <w:bCs/>
                <w:u w:color="000000"/>
              </w:rPr>
              <w:t>Dátum začatia a</w:t>
            </w:r>
          </w:p>
          <w:p w:rsidR="00F53451" w:rsidRPr="00F53451" w:rsidRDefault="00F53451" w:rsidP="00F53451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eastAsia="Arial Unicode MS" w:hAnsi="Calibri" w:cs="Arial Unicode MS"/>
                <w:u w:color="000000"/>
              </w:rPr>
              <w:t xml:space="preserve">dátum ukončenia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Calibri" w:eastAsia="Arial Unicode MS" w:hAnsi="Calibri" w:cs="Arial Unicode MS"/>
                <w:u w:color="000000"/>
              </w:rPr>
            </w:pPr>
            <w:r w:rsidRPr="00F53451">
              <w:rPr>
                <w:rFonts w:ascii="Calibri" w:eastAsia="Arial Unicode MS" w:hAnsi="Calibri" w:cs="Arial Unicode MS"/>
                <w:u w:color="000000"/>
              </w:rPr>
              <w:t>Objednávateľ: názov a jeho adresa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jc w:val="center"/>
              <w:rPr>
                <w:rFonts w:ascii="Calibri" w:hAnsi="Calibri" w:cs="Calibri"/>
                <w:bCs/>
                <w:u w:color="000000"/>
              </w:rPr>
            </w:pPr>
            <w:r w:rsidRPr="00F53451">
              <w:rPr>
                <w:rFonts w:ascii="Calibri" w:hAnsi="Calibri" w:cs="Calibri"/>
                <w:bCs/>
                <w:u w:color="000000"/>
              </w:rPr>
              <w:t xml:space="preserve">Zhotoviteľ (Z) alebo </w:t>
            </w:r>
          </w:p>
          <w:p w:rsidR="00F53451" w:rsidRPr="00F53451" w:rsidRDefault="00F53451" w:rsidP="00F53451">
            <w:pPr>
              <w:spacing w:after="0"/>
              <w:jc w:val="center"/>
              <w:rPr>
                <w:rFonts w:ascii="Calibri" w:hAnsi="Calibri" w:cs="Calibri"/>
                <w:bCs/>
                <w:u w:color="000000"/>
              </w:rPr>
            </w:pPr>
          </w:p>
          <w:p w:rsidR="00F53451" w:rsidRPr="00F53451" w:rsidRDefault="00F53451" w:rsidP="00F53451">
            <w:pPr>
              <w:spacing w:after="0"/>
              <w:jc w:val="center"/>
              <w:rPr>
                <w:rFonts w:ascii="Calibri" w:hAnsi="Calibri" w:cs="Calibri"/>
                <w:bCs/>
                <w:u w:color="000000"/>
              </w:rPr>
            </w:pPr>
            <w:r w:rsidRPr="00F53451">
              <w:rPr>
                <w:rFonts w:ascii="Calibri" w:hAnsi="Calibri" w:cs="Calibri"/>
                <w:bCs/>
                <w:u w:color="000000"/>
              </w:rPr>
              <w:t xml:space="preserve">účastník združenia (U) alebo </w:t>
            </w:r>
          </w:p>
          <w:p w:rsidR="00F53451" w:rsidRPr="00F53451" w:rsidRDefault="00F53451" w:rsidP="00F53451">
            <w:pPr>
              <w:spacing w:after="0"/>
              <w:jc w:val="center"/>
              <w:rPr>
                <w:rFonts w:ascii="Calibri" w:hAnsi="Calibri" w:cs="Calibri"/>
                <w:bCs/>
                <w:u w:color="000000"/>
              </w:rPr>
            </w:pPr>
          </w:p>
          <w:p w:rsidR="00F53451" w:rsidRPr="00F53451" w:rsidRDefault="00F53451" w:rsidP="00F53451">
            <w:pPr>
              <w:spacing w:after="0"/>
              <w:jc w:val="center"/>
              <w:rPr>
                <w:rFonts w:ascii="Calibri" w:hAnsi="Calibri" w:cs="Calibri"/>
                <w:bCs/>
                <w:u w:color="000000"/>
              </w:rPr>
            </w:pPr>
            <w:r w:rsidRPr="00F53451">
              <w:rPr>
                <w:rFonts w:ascii="Calibri" w:hAnsi="Calibri" w:cs="Calibri"/>
                <w:bCs/>
                <w:u w:color="000000"/>
              </w:rPr>
              <w:t>Subdodávateľ (S)</w:t>
            </w:r>
          </w:p>
        </w:tc>
      </w:tr>
      <w:tr w:rsidR="00F53451" w:rsidRPr="00F53451" w:rsidTr="00FE3EEE">
        <w:trPr>
          <w:trHeight w:val="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  <w:r w:rsidRPr="00F53451">
              <w:rPr>
                <w:rFonts w:ascii="Calibri" w:hAnsi="Calibri" w:cs="Calibri"/>
                <w:sz w:val="18"/>
                <w:u w:color="000000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</w:tr>
      <w:tr w:rsidR="00F53451" w:rsidRPr="00F53451" w:rsidTr="00FE3EEE">
        <w:trPr>
          <w:trHeight w:val="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  <w:r w:rsidRPr="00F53451">
              <w:rPr>
                <w:rFonts w:ascii="Calibri" w:hAnsi="Calibri" w:cs="Calibri"/>
                <w:sz w:val="18"/>
                <w:u w:color="000000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</w:tr>
      <w:tr w:rsidR="00F53451" w:rsidRPr="00F53451" w:rsidTr="00FE3EEE">
        <w:trPr>
          <w:trHeight w:val="29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  <w:r w:rsidRPr="00F53451">
              <w:rPr>
                <w:rFonts w:ascii="Calibri" w:hAnsi="Calibri" w:cs="Calibri"/>
                <w:sz w:val="18"/>
                <w:u w:color="000000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451" w:rsidRPr="00F53451" w:rsidRDefault="00F53451" w:rsidP="00F53451">
            <w:pPr>
              <w:spacing w:after="0"/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</w:rPr>
            </w:pPr>
          </w:p>
        </w:tc>
      </w:tr>
    </w:tbl>
    <w:p w:rsidR="00F53451" w:rsidRPr="00F53451" w:rsidRDefault="00F53451" w:rsidP="00F5345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b/>
          <w:bCs/>
          <w:strike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b/>
          <w:bCs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b/>
          <w:bCs/>
          <w:sz w:val="20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hAnsi="Calibri" w:cs="Calibri"/>
          <w:b/>
          <w:bCs/>
          <w:sz w:val="18"/>
          <w:u w:color="000000"/>
          <w:bdr w:val="nil"/>
          <w:lang w:eastAsia="sk-SK"/>
        </w:rPr>
      </w:pPr>
      <w:r w:rsidRPr="00F53451">
        <w:rPr>
          <w:rFonts w:ascii="Calibri" w:hAnsi="Calibri" w:cs="Calibri"/>
          <w:b/>
          <w:bCs/>
          <w:sz w:val="18"/>
          <w:u w:color="000000"/>
          <w:bdr w:val="nil"/>
          <w:lang w:eastAsia="sk-SK"/>
        </w:rPr>
        <w:t xml:space="preserve">Príloha: Vyplnené referenčné listy jednotlivých referencií uvedených v tabuľke potvrdené (verejným) obstarávateľom/objednávateľom </w:t>
      </w: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b/>
          <w:bCs/>
          <w:kern w:val="28"/>
          <w:sz w:val="32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u w:color="000000"/>
          <w:bdr w:val="nil"/>
          <w:lang w:eastAsia="sk-SK"/>
        </w:rPr>
      </w:pPr>
      <w:r w:rsidRPr="00F53451">
        <w:rPr>
          <w:rFonts w:ascii="Calibri" w:hAnsi="Calibri" w:cs="Calibri"/>
          <w:sz w:val="20"/>
          <w:u w:color="000000"/>
          <w:bdr w:val="nil"/>
          <w:lang w:eastAsia="sk-SK"/>
        </w:rPr>
        <w:t>Miesto a dátum: .........................................</w:t>
      </w: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szCs w:val="20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u w:color="000000"/>
          <w:bdr w:val="nil"/>
          <w:lang w:eastAsia="sk-SK"/>
        </w:rPr>
      </w:pPr>
      <w:r w:rsidRPr="00F53451">
        <w:rPr>
          <w:rFonts w:ascii="Calibri" w:hAnsi="Calibri" w:cs="Calibri"/>
          <w:sz w:val="20"/>
          <w:u w:color="000000"/>
          <w:bdr w:val="nil"/>
          <w:lang w:eastAsia="sk-SK"/>
        </w:rPr>
        <w:t>Meno a priezvisko: .........................................................</w:t>
      </w: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szCs w:val="20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szCs w:val="20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hAnsi="Calibri" w:cs="Calibri"/>
          <w:sz w:val="20"/>
          <w:u w:color="000000"/>
          <w:bdr w:val="nil"/>
          <w:lang w:eastAsia="sk-SK"/>
        </w:rPr>
      </w:pPr>
      <w:r w:rsidRPr="00F53451">
        <w:rPr>
          <w:rFonts w:ascii="Calibri" w:hAnsi="Calibri" w:cs="Calibri"/>
          <w:sz w:val="20"/>
          <w:u w:color="000000"/>
          <w:bdr w:val="nil"/>
          <w:lang w:eastAsia="sk-SK"/>
        </w:rPr>
        <w:t>Podpis:</w:t>
      </w: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67"/>
        <w:jc w:val="both"/>
        <w:rPr>
          <w:rFonts w:ascii="Calibri" w:hAnsi="Calibri" w:cs="Calibri"/>
          <w:i/>
          <w:iCs/>
          <w:sz w:val="18"/>
          <w:szCs w:val="18"/>
          <w:u w:color="000000"/>
          <w:bdr w:val="nil"/>
          <w:lang w:eastAsia="sk-SK"/>
        </w:rPr>
      </w:pP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/>
        <w:jc w:val="both"/>
        <w:rPr>
          <w:rFonts w:ascii="Calibri" w:hAnsi="Calibri" w:cs="Calibri"/>
          <w:sz w:val="18"/>
          <w:u w:color="000000"/>
          <w:bdr w:val="nil"/>
          <w:lang w:eastAsia="sk-SK"/>
        </w:rPr>
      </w:pPr>
      <w:r w:rsidRPr="00F53451">
        <w:rPr>
          <w:rFonts w:ascii="Calibri" w:hAnsi="Calibri" w:cs="Calibri"/>
          <w:i/>
          <w:iCs/>
          <w:sz w:val="18"/>
          <w:u w:color="000000"/>
          <w:bdr w:val="nil"/>
          <w:lang w:eastAsia="sk-SK"/>
        </w:rPr>
        <w:t>(podpisuje osoba alebo osoby oprávnené konať v mene uchádzača v súlade s výpisom z obchodného registra alebo iného úradného registra, v ktorom je uchádzač zapísaný) alebo osoba splnomocnená</w:t>
      </w:r>
    </w:p>
    <w:p w:rsidR="00F53451" w:rsidRP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libri" w:hAnsi="Calibri" w:cs="Calibri"/>
          <w:b/>
          <w:bCs/>
          <w:u w:color="000000"/>
          <w:bdr w:val="nil"/>
          <w:lang w:eastAsia="sk-SK"/>
        </w:rPr>
      </w:pPr>
    </w:p>
    <w:p w:rsid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libri" w:hAnsi="Calibri" w:cs="Calibri"/>
          <w:b/>
          <w:bCs/>
          <w:u w:color="000000"/>
          <w:bdr w:val="nil"/>
          <w:lang w:eastAsia="sk-SK"/>
        </w:rPr>
      </w:pPr>
    </w:p>
    <w:p w:rsid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libri" w:hAnsi="Calibri" w:cs="Calibri"/>
          <w:b/>
          <w:bCs/>
          <w:u w:color="000000"/>
          <w:bdr w:val="nil"/>
          <w:lang w:eastAsia="sk-SK"/>
        </w:rPr>
      </w:pPr>
    </w:p>
    <w:p w:rsidR="00F53451" w:rsidRDefault="00F53451" w:rsidP="00F534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Calibri" w:hAnsi="Calibri" w:cs="Calibri"/>
          <w:b/>
          <w:bCs/>
          <w:u w:color="000000"/>
          <w:bdr w:val="nil"/>
          <w:lang w:eastAsia="sk-SK"/>
        </w:rPr>
      </w:pPr>
    </w:p>
    <w:sectPr w:rsidR="00F53451" w:rsidSect="00096E6A">
      <w:headerReference w:type="default" r:id="rId7"/>
      <w:footerReference w:type="default" r:id="rId8"/>
      <w:pgSz w:w="11910" w:h="16840"/>
      <w:pgMar w:top="1418" w:right="851" w:bottom="1418" w:left="851" w:header="567" w:footer="567" w:gutter="17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868" w:rsidRDefault="00884868" w:rsidP="00AF09B0">
      <w:pPr>
        <w:spacing w:after="0"/>
      </w:pPr>
      <w:r>
        <w:separator/>
      </w:r>
    </w:p>
  </w:endnote>
  <w:endnote w:type="continuationSeparator" w:id="0">
    <w:p w:rsidR="00884868" w:rsidRDefault="00884868" w:rsidP="00AF09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5E" w:rsidRDefault="003F0D5E" w:rsidP="003F0D5E">
    <w:pPr>
      <w:pStyle w:val="Pta"/>
      <w:pBdr>
        <w:top w:val="thinThickSmallGap" w:sz="24" w:space="1" w:color="622423" w:themeColor="accent2" w:themeShade="7F"/>
      </w:pBdr>
      <w:jc w:val="center"/>
      <w:rPr>
        <w:rFonts w:ascii="Times New Roman" w:hAnsi="Times New Roman"/>
        <w:bCs/>
        <w:color w:val="222222"/>
        <w:sz w:val="24"/>
        <w:szCs w:val="24"/>
        <w:shd w:val="clear" w:color="auto" w:fill="FFFFFF"/>
      </w:rPr>
    </w:pPr>
    <w:r w:rsidRPr="00646561">
      <w:rPr>
        <w:rFonts w:ascii="Times New Roman" w:eastAsiaTheme="minorHAnsi" w:hAnsi="Times New Roman"/>
        <w:sz w:val="24"/>
        <w:szCs w:val="24"/>
      </w:rPr>
      <w:t>„</w:t>
    </w:r>
    <w:r w:rsidRPr="0064656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Sady nad Torysou </w:t>
    </w:r>
    <w:r w:rsidR="00A51719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>-</w:t>
    </w:r>
    <w:r w:rsidRPr="0064656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 vodovod</w:t>
    </w:r>
    <w:r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>“</w:t>
    </w:r>
  </w:p>
  <w:p w:rsidR="003F0D5E" w:rsidRDefault="003F0D5E" w:rsidP="003F0D5E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ab/>
    </w:r>
    <w:r w:rsidR="00CA117E"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 xml:space="preserve">            </w:t>
    </w:r>
    <w:r w:rsidRPr="000C0977"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>Výzva na predloženie cenovej ponuky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Strana </w:t>
    </w:r>
    <w:r w:rsidR="00027F40" w:rsidRPr="00027F40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27F40" w:rsidRPr="00027F40">
      <w:rPr>
        <w:rFonts w:asciiTheme="minorHAnsi" w:eastAsiaTheme="minorEastAsia" w:hAnsiTheme="minorHAnsi" w:cstheme="minorBidi"/>
      </w:rPr>
      <w:fldChar w:fldCharType="separate"/>
    </w:r>
    <w:r w:rsidR="00A51719" w:rsidRPr="00A51719">
      <w:rPr>
        <w:rFonts w:asciiTheme="majorHAnsi" w:eastAsiaTheme="majorEastAsia" w:hAnsiTheme="majorHAnsi" w:cstheme="majorBidi"/>
        <w:noProof/>
      </w:rPr>
      <w:t>1</w:t>
    </w:r>
    <w:r w:rsidR="00027F40">
      <w:rPr>
        <w:rFonts w:asciiTheme="majorHAnsi" w:eastAsiaTheme="majorEastAsia" w:hAnsiTheme="majorHAnsi" w:cstheme="majorBidi"/>
      </w:rPr>
      <w:fldChar w:fldCharType="end"/>
    </w:r>
  </w:p>
  <w:p w:rsidR="00E16EEE" w:rsidRDefault="00884868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868" w:rsidRDefault="00884868" w:rsidP="00AF09B0">
      <w:pPr>
        <w:spacing w:after="0"/>
      </w:pPr>
      <w:r>
        <w:separator/>
      </w:r>
    </w:p>
  </w:footnote>
  <w:footnote w:type="continuationSeparator" w:id="0">
    <w:p w:rsidR="00884868" w:rsidRDefault="00884868" w:rsidP="00AF09B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047" w:rsidRPr="00705BAF" w:rsidRDefault="00CF6047" w:rsidP="00CF6047">
    <w:pPr>
      <w:pStyle w:val="Hlavika"/>
      <w:tabs>
        <w:tab w:val="clear" w:pos="9072"/>
        <w:tab w:val="right" w:pos="9046"/>
      </w:tabs>
      <w:jc w:val="center"/>
    </w:pP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 xml:space="preserve">Východoslovenská vodárenská </w:t>
    </w:r>
    <w:proofErr w:type="spellStart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spoloč</w:t>
    </w:r>
    <w:proofErr w:type="spellEnd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  <w:lang w:val="es-ES_tradnl"/>
      </w:rPr>
      <w:t>nos</w:t>
    </w: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 xml:space="preserve">ť, a.s., </w:t>
    </w:r>
    <w:proofErr w:type="spellStart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Komensk</w:t>
    </w:r>
    <w:proofErr w:type="spellEnd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  <w:lang w:val="fr-FR"/>
      </w:rPr>
      <w:t>é</w:t>
    </w: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ho 50, 042 48 Košice</w:t>
    </w:r>
  </w:p>
  <w:p w:rsidR="00C50402" w:rsidRPr="000F7328" w:rsidRDefault="00884868" w:rsidP="00CF6047">
    <w:pPr>
      <w:pStyle w:val="Hlavika"/>
      <w:rPr>
        <w:rFonts w:ascii="Times New Roman" w:eastAsiaTheme="minorHAnsi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F9E"/>
    <w:multiLevelType w:val="hybridMultilevel"/>
    <w:tmpl w:val="43DA91A6"/>
    <w:styleLink w:val="Importovantl38"/>
    <w:lvl w:ilvl="0" w:tplc="270EA370">
      <w:start w:val="1"/>
      <w:numFmt w:val="decimal"/>
      <w:lvlText w:val="%1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4C4398">
      <w:start w:val="1"/>
      <w:numFmt w:val="lowerLetter"/>
      <w:lvlText w:val="%2."/>
      <w:lvlJc w:val="left"/>
      <w:pPr>
        <w:ind w:left="172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C85516">
      <w:start w:val="1"/>
      <w:numFmt w:val="lowerRoman"/>
      <w:lvlText w:val="%3."/>
      <w:lvlJc w:val="left"/>
      <w:pPr>
        <w:ind w:left="2443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DE10F4">
      <w:start w:val="1"/>
      <w:numFmt w:val="decimal"/>
      <w:lvlText w:val="%4."/>
      <w:lvlJc w:val="left"/>
      <w:pPr>
        <w:ind w:left="316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222682">
      <w:start w:val="1"/>
      <w:numFmt w:val="lowerLetter"/>
      <w:lvlText w:val="%5."/>
      <w:lvlJc w:val="left"/>
      <w:pPr>
        <w:ind w:left="388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0666CE">
      <w:start w:val="1"/>
      <w:numFmt w:val="lowerRoman"/>
      <w:lvlText w:val="%6."/>
      <w:lvlJc w:val="left"/>
      <w:pPr>
        <w:ind w:left="4603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F49840">
      <w:start w:val="1"/>
      <w:numFmt w:val="decimal"/>
      <w:lvlText w:val="%7."/>
      <w:lvlJc w:val="left"/>
      <w:pPr>
        <w:ind w:left="532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34E4CA">
      <w:start w:val="1"/>
      <w:numFmt w:val="lowerLetter"/>
      <w:lvlText w:val="%8."/>
      <w:lvlJc w:val="left"/>
      <w:pPr>
        <w:ind w:left="6043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C6AF86">
      <w:start w:val="1"/>
      <w:numFmt w:val="lowerRoman"/>
      <w:lvlText w:val="%9."/>
      <w:lvlJc w:val="left"/>
      <w:pPr>
        <w:ind w:left="6763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EC04BF"/>
    <w:multiLevelType w:val="hybridMultilevel"/>
    <w:tmpl w:val="43DA91A6"/>
    <w:numStyleLink w:val="Importovantl38"/>
  </w:abstractNum>
  <w:abstractNum w:abstractNumId="2">
    <w:nsid w:val="09C031D0"/>
    <w:multiLevelType w:val="hybridMultilevel"/>
    <w:tmpl w:val="F7CE2F4E"/>
    <w:lvl w:ilvl="0" w:tplc="FEC4520A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CB483152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6D48D1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19344C42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14CA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E95626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0745D9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954A9B6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EFBCBD4E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>
    <w:nsid w:val="0BF86BD3"/>
    <w:multiLevelType w:val="hybridMultilevel"/>
    <w:tmpl w:val="891A22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80DC2"/>
    <w:multiLevelType w:val="hybridMultilevel"/>
    <w:tmpl w:val="ED64B198"/>
    <w:lvl w:ilvl="0" w:tplc="533C9CBA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58C0AC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8E7444">
      <w:start w:val="1"/>
      <w:numFmt w:val="lowerRoman"/>
      <w:lvlText w:val="%3."/>
      <w:lvlJc w:val="left"/>
      <w:pPr>
        <w:ind w:left="2007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66AF92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52D760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4EAF90">
      <w:start w:val="1"/>
      <w:numFmt w:val="lowerRoman"/>
      <w:lvlText w:val="%6."/>
      <w:lvlJc w:val="left"/>
      <w:pPr>
        <w:ind w:left="4167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A4D3F4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82EC50E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4ED49E">
      <w:start w:val="1"/>
      <w:numFmt w:val="lowerRoman"/>
      <w:lvlText w:val="%9."/>
      <w:lvlJc w:val="left"/>
      <w:pPr>
        <w:ind w:left="6327" w:hanging="5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 w:tplc="AD6A4618">
        <w:start w:val="1"/>
        <w:numFmt w:val="decimal"/>
        <w:lvlText w:val="%1."/>
        <w:lvlJc w:val="left"/>
        <w:pPr>
          <w:ind w:left="1082" w:hanging="5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8C5E6E10">
        <w:start w:val="1"/>
        <w:numFmt w:val="lowerLetter"/>
        <w:lvlText w:val="%2."/>
        <w:lvlJc w:val="left"/>
        <w:pPr>
          <w:ind w:left="166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EA411DA">
        <w:start w:val="1"/>
        <w:numFmt w:val="lowerRoman"/>
        <w:lvlText w:val="%3."/>
        <w:lvlJc w:val="left"/>
        <w:pPr>
          <w:ind w:left="2391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1BCE142A">
        <w:start w:val="1"/>
        <w:numFmt w:val="decimal"/>
        <w:lvlText w:val="%4."/>
        <w:lvlJc w:val="left"/>
        <w:pPr>
          <w:ind w:left="310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E494B1F2">
        <w:start w:val="1"/>
        <w:numFmt w:val="lowerLetter"/>
        <w:lvlText w:val="%5."/>
        <w:lvlJc w:val="left"/>
        <w:pPr>
          <w:ind w:left="382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46B26AB4">
        <w:start w:val="1"/>
        <w:numFmt w:val="lowerRoman"/>
        <w:lvlText w:val="%6."/>
        <w:lvlJc w:val="left"/>
        <w:pPr>
          <w:ind w:left="4551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DE96C372">
        <w:start w:val="1"/>
        <w:numFmt w:val="decimal"/>
        <w:lvlText w:val="%7."/>
        <w:lvlJc w:val="left"/>
        <w:pPr>
          <w:ind w:left="526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6CDEDED4">
        <w:start w:val="1"/>
        <w:numFmt w:val="lowerLetter"/>
        <w:lvlText w:val="%8."/>
        <w:lvlJc w:val="left"/>
        <w:pPr>
          <w:ind w:left="598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0D943EC6">
        <w:start w:val="1"/>
        <w:numFmt w:val="lowerRoman"/>
        <w:lvlText w:val="%9."/>
        <w:lvlJc w:val="left"/>
        <w:pPr>
          <w:ind w:left="6711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F09B0"/>
    <w:rsid w:val="00013B41"/>
    <w:rsid w:val="00014CB2"/>
    <w:rsid w:val="00027F40"/>
    <w:rsid w:val="0004046D"/>
    <w:rsid w:val="000F7328"/>
    <w:rsid w:val="0011247B"/>
    <w:rsid w:val="002A001F"/>
    <w:rsid w:val="00313198"/>
    <w:rsid w:val="003F0D5E"/>
    <w:rsid w:val="00406FED"/>
    <w:rsid w:val="00546710"/>
    <w:rsid w:val="00606CB4"/>
    <w:rsid w:val="00801D8E"/>
    <w:rsid w:val="00884868"/>
    <w:rsid w:val="00966027"/>
    <w:rsid w:val="00A51719"/>
    <w:rsid w:val="00A54D04"/>
    <w:rsid w:val="00AF09B0"/>
    <w:rsid w:val="00C2456D"/>
    <w:rsid w:val="00CA117E"/>
    <w:rsid w:val="00CF6047"/>
    <w:rsid w:val="00F30D95"/>
    <w:rsid w:val="00F46F30"/>
    <w:rsid w:val="00F53451"/>
    <w:rsid w:val="00F70092"/>
    <w:rsid w:val="00F9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09B0"/>
    <w:pPr>
      <w:spacing w:after="12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09B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09B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lavika">
    <w:name w:val="header"/>
    <w:basedOn w:val="Normlny"/>
    <w:link w:val="HlavikaChar"/>
    <w:unhideWhenUsed/>
    <w:rsid w:val="00AF09B0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AF09B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F09B0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F09B0"/>
    <w:rPr>
      <w:rFonts w:ascii="Helvetica" w:eastAsia="Helvetica" w:hAnsi="Helvetica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1"/>
    <w:qFormat/>
    <w:rsid w:val="00AF09B0"/>
    <w:pPr>
      <w:widowControl w:val="0"/>
      <w:autoSpaceDE w:val="0"/>
      <w:autoSpaceDN w:val="0"/>
      <w:spacing w:before="119" w:after="0"/>
      <w:ind w:left="685" w:hanging="360"/>
      <w:jc w:val="both"/>
    </w:pPr>
    <w:rPr>
      <w:rFonts w:ascii="Times New Roman" w:eastAsia="Times New Roman" w:hAnsi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F09B0"/>
    <w:rPr>
      <w:sz w:val="18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09B0"/>
    <w:rPr>
      <w:rFonts w:ascii="Arial" w:eastAsia="Calibri" w:hAnsi="Arial" w:cs="Times New Roman"/>
      <w:sz w:val="18"/>
      <w:szCs w:val="18"/>
    </w:rPr>
  </w:style>
  <w:style w:type="character" w:styleId="Odkaznapoznmkupodiarou">
    <w:name w:val="footnote reference"/>
    <w:uiPriority w:val="99"/>
    <w:unhideWhenUsed/>
    <w:rsid w:val="00AF09B0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AF09B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F09B0"/>
    <w:rPr>
      <w:rFonts w:ascii="Arial" w:eastAsia="Calibri" w:hAnsi="Arial" w:cs="Times New Roman"/>
    </w:rPr>
  </w:style>
  <w:style w:type="character" w:customStyle="1" w:styleId="iadne">
    <w:name w:val="Žiadne"/>
    <w:rsid w:val="00CF6047"/>
  </w:style>
  <w:style w:type="paragraph" w:styleId="Textbubliny">
    <w:name w:val="Balloon Text"/>
    <w:basedOn w:val="Normlny"/>
    <w:link w:val="TextbublinyChar"/>
    <w:uiPriority w:val="99"/>
    <w:semiHidden/>
    <w:unhideWhenUsed/>
    <w:rsid w:val="003F0D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D5E"/>
    <w:rPr>
      <w:rFonts w:ascii="Tahoma" w:eastAsia="Calibri" w:hAnsi="Tahoma" w:cs="Tahoma"/>
      <w:sz w:val="16"/>
      <w:szCs w:val="16"/>
    </w:rPr>
  </w:style>
  <w:style w:type="table" w:customStyle="1" w:styleId="TableNormal1">
    <w:name w:val="Table Normal1"/>
    <w:rsid w:val="00F30D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tl38">
    <w:name w:val="Importovaný štýl 38"/>
    <w:rsid w:val="00F30D95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09B0"/>
    <w:pPr>
      <w:spacing w:after="12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09B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09B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lavika">
    <w:name w:val="header"/>
    <w:basedOn w:val="Normlny"/>
    <w:link w:val="HlavikaChar"/>
    <w:unhideWhenUsed/>
    <w:rsid w:val="00AF09B0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AF09B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F09B0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F09B0"/>
    <w:rPr>
      <w:rFonts w:ascii="Helvetica" w:eastAsia="Helvetica" w:hAnsi="Helvetica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1"/>
    <w:qFormat/>
    <w:rsid w:val="00AF09B0"/>
    <w:pPr>
      <w:widowControl w:val="0"/>
      <w:autoSpaceDE w:val="0"/>
      <w:autoSpaceDN w:val="0"/>
      <w:spacing w:before="119" w:after="0"/>
      <w:ind w:left="685" w:hanging="360"/>
      <w:jc w:val="both"/>
    </w:pPr>
    <w:rPr>
      <w:rFonts w:ascii="Times New Roman" w:eastAsia="Times New Roman" w:hAnsi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F09B0"/>
    <w:rPr>
      <w:sz w:val="18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09B0"/>
    <w:rPr>
      <w:rFonts w:ascii="Arial" w:eastAsia="Calibri" w:hAnsi="Arial" w:cs="Times New Roman"/>
      <w:sz w:val="18"/>
      <w:szCs w:val="18"/>
    </w:rPr>
  </w:style>
  <w:style w:type="character" w:styleId="Odkaznapoznmkupodiarou">
    <w:name w:val="footnote reference"/>
    <w:uiPriority w:val="99"/>
    <w:unhideWhenUsed/>
    <w:rsid w:val="00AF09B0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AF09B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AF09B0"/>
    <w:rPr>
      <w:rFonts w:ascii="Arial" w:eastAsia="Calibri" w:hAnsi="Arial" w:cs="Times New Roman"/>
    </w:rPr>
  </w:style>
  <w:style w:type="character" w:customStyle="1" w:styleId="iadne">
    <w:name w:val="Žiadne"/>
    <w:rsid w:val="00CF6047"/>
  </w:style>
  <w:style w:type="paragraph" w:styleId="Textbubliny">
    <w:name w:val="Balloon Text"/>
    <w:basedOn w:val="Normlny"/>
    <w:link w:val="TextbublinyChar"/>
    <w:uiPriority w:val="99"/>
    <w:semiHidden/>
    <w:unhideWhenUsed/>
    <w:rsid w:val="003F0D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D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PC-strieborny</dc:creator>
  <cp:lastModifiedBy>sedlacekovak</cp:lastModifiedBy>
  <cp:revision>9</cp:revision>
  <cp:lastPrinted>2018-10-24T08:17:00Z</cp:lastPrinted>
  <dcterms:created xsi:type="dcterms:W3CDTF">2019-02-12T11:16:00Z</dcterms:created>
  <dcterms:modified xsi:type="dcterms:W3CDTF">2019-02-14T09:52:00Z</dcterms:modified>
</cp:coreProperties>
</file>