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94" w:rsidRPr="008845EF" w:rsidRDefault="00415894" w:rsidP="00CC034D">
      <w:pPr>
        <w:pStyle w:val="Hlavika"/>
        <w:jc w:val="right"/>
        <w:rPr>
          <w:rFonts w:asciiTheme="minorHAnsi" w:hAnsiTheme="minorHAnsi"/>
          <w:i/>
          <w:szCs w:val="22"/>
        </w:rPr>
      </w:pPr>
      <w:r w:rsidRPr="008845EF">
        <w:rPr>
          <w:rFonts w:asciiTheme="minorHAnsi" w:hAnsiTheme="minorHAnsi"/>
          <w:i/>
          <w:szCs w:val="22"/>
        </w:rPr>
        <w:t>Príloha č.</w:t>
      </w:r>
      <w:r w:rsidR="00CC034D" w:rsidRPr="008845EF">
        <w:rPr>
          <w:rFonts w:asciiTheme="minorHAnsi" w:hAnsiTheme="minorHAnsi"/>
          <w:i/>
          <w:szCs w:val="22"/>
        </w:rPr>
        <w:t xml:space="preserve"> 5 Návrh na plnenie kritéria</w:t>
      </w:r>
    </w:p>
    <w:p w:rsidR="00415894" w:rsidRPr="00CC034D" w:rsidRDefault="00415894" w:rsidP="008F27A0">
      <w:pPr>
        <w:spacing w:before="125"/>
        <w:ind w:right="24"/>
        <w:outlineLvl w:val="0"/>
        <w:rPr>
          <w:rFonts w:asciiTheme="minorHAnsi" w:hAnsiTheme="minorHAnsi"/>
          <w:b/>
          <w:sz w:val="24"/>
          <w:szCs w:val="24"/>
        </w:rPr>
      </w:pPr>
    </w:p>
    <w:p w:rsidR="00535C6A" w:rsidRPr="00CC034D" w:rsidRDefault="008F27A0" w:rsidP="008F27A0">
      <w:pPr>
        <w:spacing w:before="125"/>
        <w:ind w:right="24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CC034D">
        <w:rPr>
          <w:rFonts w:asciiTheme="minorHAnsi" w:hAnsiTheme="minorHAnsi"/>
          <w:b/>
          <w:sz w:val="24"/>
          <w:szCs w:val="24"/>
        </w:rPr>
        <w:t>NÁVRH NA PLNENIE KRITÉRIA</w:t>
      </w:r>
    </w:p>
    <w:p w:rsidR="00F8327A" w:rsidRDefault="00F8327A" w:rsidP="00F8327A">
      <w:pPr>
        <w:spacing w:after="0"/>
        <w:jc w:val="center"/>
        <w:rPr>
          <w:rFonts w:ascii="Calibri" w:hAnsi="Calibri" w:cs="Calibri"/>
          <w:b/>
          <w:bCs/>
          <w:bdr w:val="none" w:sz="0" w:space="0" w:color="auto" w:frame="1"/>
          <w:lang w:eastAsia="sk-SK"/>
        </w:rPr>
      </w:pPr>
      <w:r>
        <w:rPr>
          <w:rFonts w:ascii="Calibri" w:hAnsi="Calibri" w:cs="Calibri"/>
          <w:b/>
          <w:bCs/>
          <w:i/>
          <w:iCs/>
          <w:sz w:val="18"/>
          <w:bdr w:val="none" w:sz="0" w:space="0" w:color="auto" w:frame="1"/>
          <w:lang w:eastAsia="sk-SK"/>
        </w:rPr>
        <w:t>(Formulár sa predkladá v</w:t>
      </w:r>
      <w:r w:rsidR="00D562BC">
        <w:rPr>
          <w:rFonts w:ascii="Calibri" w:hAnsi="Calibri" w:cs="Calibri"/>
          <w:b/>
          <w:bCs/>
          <w:i/>
          <w:iCs/>
          <w:sz w:val="18"/>
          <w:bdr w:val="none" w:sz="0" w:space="0" w:color="auto" w:frame="1"/>
          <w:lang w:eastAsia="sk-SK"/>
        </w:rPr>
        <w:t xml:space="preserve"> cenovej </w:t>
      </w:r>
      <w:r>
        <w:rPr>
          <w:rFonts w:ascii="Calibri" w:hAnsi="Calibri" w:cs="Calibri"/>
          <w:b/>
          <w:bCs/>
          <w:i/>
          <w:iCs/>
          <w:sz w:val="18"/>
          <w:bdr w:val="none" w:sz="0" w:space="0" w:color="auto" w:frame="1"/>
          <w:lang w:eastAsia="sk-SK"/>
        </w:rPr>
        <w:t>ponuke.)</w:t>
      </w:r>
    </w:p>
    <w:p w:rsidR="008F27A0" w:rsidRPr="003F682F" w:rsidRDefault="008F27A0" w:rsidP="00F8327A">
      <w:pPr>
        <w:tabs>
          <w:tab w:val="left" w:pos="4353"/>
        </w:tabs>
        <w:spacing w:line="360" w:lineRule="auto"/>
        <w:jc w:val="both"/>
        <w:rPr>
          <w:rFonts w:asciiTheme="minorHAnsi" w:hAnsiTheme="minorHAnsi"/>
        </w:rPr>
      </w:pPr>
    </w:p>
    <w:p w:rsidR="00535C6A" w:rsidRPr="003F682F" w:rsidRDefault="00535C6A" w:rsidP="00535C6A">
      <w:pPr>
        <w:spacing w:line="360" w:lineRule="auto"/>
        <w:jc w:val="both"/>
        <w:rPr>
          <w:rFonts w:asciiTheme="minorHAnsi" w:hAnsiTheme="minorHAnsi"/>
        </w:rPr>
      </w:pPr>
      <w:r w:rsidRPr="003F682F">
        <w:rPr>
          <w:rFonts w:asciiTheme="minorHAnsi" w:hAnsiTheme="minorHAnsi"/>
        </w:rPr>
        <w:t>Uchádzač (obchodné meno a sídlo/miesto podnikania uchádzača</w:t>
      </w:r>
      <w:r w:rsidR="008F27A0" w:rsidRPr="003F682F">
        <w:rPr>
          <w:rFonts w:asciiTheme="minorHAnsi" w:hAnsiTheme="minorHAnsi"/>
        </w:rPr>
        <w:t>, IČO</w:t>
      </w:r>
      <w:r w:rsidRPr="003F682F">
        <w:rPr>
          <w:rFonts w:asciiTheme="minorHAnsi" w:hAnsiTheme="minorHAnsi"/>
        </w:rPr>
        <w:t>):</w:t>
      </w:r>
    </w:p>
    <w:p w:rsidR="00535C6A" w:rsidRPr="003F682F" w:rsidRDefault="00ED65CB" w:rsidP="00535C6A">
      <w:pPr>
        <w:spacing w:line="360" w:lineRule="auto"/>
        <w:jc w:val="both"/>
        <w:rPr>
          <w:rFonts w:asciiTheme="minorHAnsi" w:hAnsiTheme="minorHAnsi"/>
        </w:rPr>
      </w:pPr>
      <w:r w:rsidRPr="003F682F">
        <w:rPr>
          <w:rFonts w:asciiTheme="minorHAnsi" w:hAnsiTheme="minorHAnsi"/>
        </w:rPr>
        <w:t>...........................................................................................................................................................</w:t>
      </w:r>
    </w:p>
    <w:p w:rsidR="00415894" w:rsidRPr="003F682F" w:rsidRDefault="00ED65CB" w:rsidP="0030303B">
      <w:pPr>
        <w:spacing w:after="0"/>
        <w:jc w:val="both"/>
        <w:rPr>
          <w:rFonts w:asciiTheme="minorHAnsi" w:hAnsiTheme="minorHAnsi"/>
          <w:b/>
          <w:bCs/>
          <w:color w:val="222222"/>
          <w:shd w:val="clear" w:color="auto" w:fill="FFFFFF"/>
        </w:rPr>
      </w:pPr>
      <w:r w:rsidRPr="003F682F">
        <w:rPr>
          <w:rFonts w:asciiTheme="minorHAnsi" w:hAnsiTheme="minorHAnsi"/>
        </w:rPr>
        <w:t xml:space="preserve">Na základe výzvy na predloženie cenovej ponuky </w:t>
      </w:r>
      <w:r w:rsidR="008F27A0" w:rsidRPr="003F682F">
        <w:rPr>
          <w:rFonts w:asciiTheme="minorHAnsi" w:hAnsiTheme="minorHAnsi"/>
        </w:rPr>
        <w:t xml:space="preserve">na predmet: </w:t>
      </w:r>
      <w:r w:rsidR="0030303B" w:rsidRPr="003F682F">
        <w:rPr>
          <w:rFonts w:asciiTheme="minorHAnsi" w:eastAsiaTheme="minorHAnsi" w:hAnsiTheme="minorHAnsi"/>
        </w:rPr>
        <w:t>„</w:t>
      </w:r>
      <w:r w:rsidR="00CC034D" w:rsidRPr="003F682F">
        <w:rPr>
          <w:rFonts w:asciiTheme="minorHAnsi" w:hAnsiTheme="minorHAnsi"/>
          <w:b/>
          <w:bCs/>
          <w:color w:val="222222"/>
          <w:shd w:val="clear" w:color="auto" w:fill="FFFFFF"/>
        </w:rPr>
        <w:t>Sady nad Torysou -</w:t>
      </w:r>
      <w:r w:rsidR="0030303B" w:rsidRPr="003F682F">
        <w:rPr>
          <w:rFonts w:asciiTheme="minorHAnsi" w:hAnsiTheme="minorHAnsi"/>
          <w:b/>
          <w:bCs/>
          <w:color w:val="222222"/>
          <w:shd w:val="clear" w:color="auto" w:fill="FFFFFF"/>
        </w:rPr>
        <w:t xml:space="preserve"> vodovod“, </w:t>
      </w:r>
      <w:r w:rsidRPr="003F682F">
        <w:rPr>
          <w:rFonts w:asciiTheme="minorHAnsi" w:hAnsiTheme="minorHAnsi"/>
        </w:rPr>
        <w:t>doručenej obstarávate</w:t>
      </w:r>
      <w:r w:rsidR="005F65C2" w:rsidRPr="003F682F">
        <w:rPr>
          <w:rFonts w:asciiTheme="minorHAnsi" w:hAnsiTheme="minorHAnsi"/>
        </w:rPr>
        <w:t>ľom</w:t>
      </w:r>
      <w:r w:rsidR="00415894" w:rsidRPr="003F682F">
        <w:rPr>
          <w:rFonts w:asciiTheme="minorHAnsi" w:hAnsiTheme="minorHAnsi"/>
        </w:rPr>
        <w:t xml:space="preserve"> </w:t>
      </w:r>
      <w:r w:rsidR="00415894" w:rsidRPr="003F682F">
        <w:rPr>
          <w:rStyle w:val="iadne"/>
          <w:rFonts w:asciiTheme="minorHAnsi" w:hAnsiTheme="minorHAnsi"/>
          <w:bCs/>
          <w:iCs/>
          <w:u w:color="0070C0"/>
        </w:rPr>
        <w:t xml:space="preserve">Východoslovenská vodárenská </w:t>
      </w:r>
      <w:proofErr w:type="spellStart"/>
      <w:r w:rsidR="00415894" w:rsidRPr="003F682F">
        <w:rPr>
          <w:rStyle w:val="iadne"/>
          <w:rFonts w:asciiTheme="minorHAnsi" w:hAnsiTheme="minorHAnsi"/>
          <w:bCs/>
          <w:iCs/>
          <w:u w:color="0070C0"/>
        </w:rPr>
        <w:t>spoloč</w:t>
      </w:r>
      <w:proofErr w:type="spellEnd"/>
      <w:r w:rsidR="00415894" w:rsidRPr="003F682F">
        <w:rPr>
          <w:rStyle w:val="iadne"/>
          <w:rFonts w:asciiTheme="minorHAnsi" w:hAnsiTheme="minorHAnsi"/>
          <w:bCs/>
          <w:iCs/>
          <w:u w:color="0070C0"/>
          <w:lang w:val="es-ES_tradnl"/>
        </w:rPr>
        <w:t>nos</w:t>
      </w:r>
      <w:r w:rsidR="00415894" w:rsidRPr="003F682F">
        <w:rPr>
          <w:rStyle w:val="iadne"/>
          <w:rFonts w:asciiTheme="minorHAnsi" w:hAnsiTheme="minorHAnsi"/>
          <w:bCs/>
          <w:iCs/>
          <w:u w:color="0070C0"/>
        </w:rPr>
        <w:t xml:space="preserve">ť, a.s., </w:t>
      </w:r>
      <w:proofErr w:type="spellStart"/>
      <w:r w:rsidR="00415894" w:rsidRPr="003F682F">
        <w:rPr>
          <w:rStyle w:val="iadne"/>
          <w:rFonts w:asciiTheme="minorHAnsi" w:hAnsiTheme="minorHAnsi"/>
          <w:bCs/>
          <w:iCs/>
          <w:u w:color="0070C0"/>
        </w:rPr>
        <w:t>Komensk</w:t>
      </w:r>
      <w:proofErr w:type="spellEnd"/>
      <w:r w:rsidR="00415894" w:rsidRPr="003F682F">
        <w:rPr>
          <w:rStyle w:val="iadne"/>
          <w:rFonts w:asciiTheme="minorHAnsi" w:hAnsiTheme="minorHAnsi"/>
          <w:bCs/>
          <w:iCs/>
          <w:u w:color="0070C0"/>
          <w:lang w:val="fr-FR"/>
        </w:rPr>
        <w:t>é</w:t>
      </w:r>
      <w:r w:rsidR="00415894" w:rsidRPr="003F682F">
        <w:rPr>
          <w:rStyle w:val="iadne"/>
          <w:rFonts w:asciiTheme="minorHAnsi" w:hAnsiTheme="minorHAnsi"/>
          <w:bCs/>
          <w:iCs/>
          <w:u w:color="0070C0"/>
        </w:rPr>
        <w:t>ho 50, 042 48 Košice</w:t>
      </w:r>
      <w:r w:rsidR="008F27A0" w:rsidRPr="003F682F">
        <w:rPr>
          <w:rFonts w:asciiTheme="minorHAnsi" w:hAnsiTheme="minorHAnsi"/>
        </w:rPr>
        <w:t>, ako uchádzač</w:t>
      </w:r>
      <w:r w:rsidR="0030303B" w:rsidRPr="003F682F">
        <w:rPr>
          <w:rFonts w:asciiTheme="minorHAnsi" w:hAnsiTheme="minorHAnsi"/>
        </w:rPr>
        <w:t xml:space="preserve"> </w:t>
      </w:r>
      <w:r w:rsidR="008F27A0" w:rsidRPr="003F682F">
        <w:rPr>
          <w:rFonts w:asciiTheme="minorHAnsi" w:hAnsiTheme="minorHAnsi"/>
        </w:rPr>
        <w:t xml:space="preserve"> </w:t>
      </w:r>
      <w:r w:rsidR="008F27A0" w:rsidRPr="003F682F">
        <w:rPr>
          <w:rFonts w:asciiTheme="minorHAnsi" w:eastAsiaTheme="minorHAnsi" w:hAnsiTheme="minorHAnsi"/>
        </w:rPr>
        <w:t>p</w:t>
      </w:r>
      <w:r w:rsidR="00535C6A" w:rsidRPr="003F682F">
        <w:rPr>
          <w:rFonts w:asciiTheme="minorHAnsi" w:hAnsiTheme="minorHAnsi"/>
        </w:rPr>
        <w:t>redkladá</w:t>
      </w:r>
      <w:r w:rsidR="0030303B" w:rsidRPr="003F682F">
        <w:rPr>
          <w:rFonts w:asciiTheme="minorHAnsi" w:hAnsiTheme="minorHAnsi"/>
        </w:rPr>
        <w:t>m</w:t>
      </w:r>
      <w:r w:rsidR="00953AAD" w:rsidRPr="003F682F">
        <w:rPr>
          <w:rFonts w:asciiTheme="minorHAnsi" w:hAnsiTheme="minorHAnsi"/>
        </w:rPr>
        <w:t xml:space="preserve"> </w:t>
      </w:r>
      <w:r w:rsidR="008F27A0" w:rsidRPr="003F682F">
        <w:rPr>
          <w:rFonts w:asciiTheme="minorHAnsi" w:hAnsiTheme="minorHAnsi"/>
        </w:rPr>
        <w:t xml:space="preserve">tento </w:t>
      </w:r>
      <w:r w:rsidR="00535C6A" w:rsidRPr="003F682F">
        <w:rPr>
          <w:rFonts w:asciiTheme="minorHAnsi" w:hAnsiTheme="minorHAnsi"/>
        </w:rPr>
        <w:t xml:space="preserve">návrh na plnenie kritéria: </w:t>
      </w:r>
      <w:r w:rsidRPr="003F682F">
        <w:rPr>
          <w:rFonts w:asciiTheme="minorHAnsi" w:hAnsiTheme="minorHAnsi"/>
        </w:rPr>
        <w:t>„</w:t>
      </w:r>
      <w:r w:rsidR="008F27A0" w:rsidRPr="003F682F">
        <w:rPr>
          <w:rFonts w:asciiTheme="minorHAnsi" w:hAnsiTheme="minorHAnsi"/>
          <w:b/>
          <w:bCs/>
        </w:rPr>
        <w:t>Najnižšia cena v EUR bez DPH za celý predmet zákazky</w:t>
      </w:r>
      <w:r w:rsidRPr="003F682F">
        <w:rPr>
          <w:rFonts w:asciiTheme="minorHAnsi" w:hAnsiTheme="minorHAnsi"/>
          <w:b/>
        </w:rPr>
        <w:t>“</w:t>
      </w:r>
    </w:p>
    <w:p w:rsidR="008F27A0" w:rsidRPr="003F682F" w:rsidRDefault="008F27A0" w:rsidP="005F65C2">
      <w:pPr>
        <w:spacing w:after="0"/>
        <w:rPr>
          <w:rFonts w:asciiTheme="minorHAnsi" w:eastAsiaTheme="minorHAnsi" w:hAnsiTheme="minorHAnsi"/>
          <w:b/>
          <w:bCs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8"/>
        <w:gridCol w:w="3019"/>
      </w:tblGrid>
      <w:tr w:rsidR="00535C6A" w:rsidRPr="003F682F" w:rsidTr="00775E5B">
        <w:tc>
          <w:tcPr>
            <w:tcW w:w="6958" w:type="dxa"/>
            <w:shd w:val="clear" w:color="auto" w:fill="auto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</w:rPr>
            </w:pPr>
            <w:r w:rsidRPr="003F682F">
              <w:rPr>
                <w:rFonts w:asciiTheme="minorHAnsi" w:hAnsiTheme="minorHAnsi"/>
              </w:rPr>
              <w:t>Kritérium</w:t>
            </w:r>
            <w:r w:rsidR="00415894" w:rsidRPr="003F682F">
              <w:rPr>
                <w:rFonts w:asciiTheme="minorHAnsi" w:hAnsiTheme="minorHAnsi"/>
              </w:rPr>
              <w:t xml:space="preserve"> na vyhodnotenie cenových ponúk:</w:t>
            </w:r>
          </w:p>
          <w:p w:rsidR="008F27A0" w:rsidRPr="003F682F" w:rsidRDefault="00415894" w:rsidP="008F27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3F682F">
              <w:rPr>
                <w:rFonts w:asciiTheme="minorHAnsi" w:hAnsiTheme="minorHAnsi"/>
                <w:b/>
                <w:bCs/>
              </w:rPr>
              <w:t>Najnižšia cena v EUR bez DPH za celý predmet zákazky</w:t>
            </w:r>
            <w:r w:rsidR="008F27A0" w:rsidRPr="003F682F">
              <w:rPr>
                <w:rFonts w:asciiTheme="minorHAnsi" w:hAnsiTheme="minorHAnsi"/>
                <w:b/>
                <w:bCs/>
              </w:rPr>
              <w:t>“</w:t>
            </w:r>
          </w:p>
        </w:tc>
        <w:tc>
          <w:tcPr>
            <w:tcW w:w="3019" w:type="dxa"/>
            <w:shd w:val="clear" w:color="auto" w:fill="auto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</w:rPr>
            </w:pPr>
            <w:r w:rsidRPr="003F682F">
              <w:rPr>
                <w:rFonts w:asciiTheme="minorHAnsi" w:hAnsiTheme="minorHAnsi"/>
              </w:rPr>
              <w:t xml:space="preserve">Hodnota v EUR </w:t>
            </w:r>
          </w:p>
        </w:tc>
      </w:tr>
      <w:tr w:rsidR="00535C6A" w:rsidRPr="003F682F" w:rsidTr="00ED65CB">
        <w:tc>
          <w:tcPr>
            <w:tcW w:w="6958" w:type="dxa"/>
            <w:shd w:val="clear" w:color="auto" w:fill="auto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</w:rPr>
            </w:pPr>
            <w:r w:rsidRPr="003F682F">
              <w:rPr>
                <w:rFonts w:asciiTheme="minorHAnsi" w:hAnsiTheme="minorHAnsi"/>
              </w:rPr>
              <w:t xml:space="preserve">Cena </w:t>
            </w:r>
            <w:r w:rsidR="00ED65CB" w:rsidRPr="003F682F">
              <w:rPr>
                <w:rFonts w:asciiTheme="minorHAnsi" w:hAnsiTheme="minorHAnsi"/>
              </w:rPr>
              <w:t xml:space="preserve"> </w:t>
            </w:r>
            <w:r w:rsidRPr="003F682F">
              <w:rPr>
                <w:rFonts w:asciiTheme="minorHAnsi" w:hAnsiTheme="minorHAnsi"/>
              </w:rPr>
              <w:t xml:space="preserve">za </w:t>
            </w:r>
            <w:r w:rsidR="00415894" w:rsidRPr="003F682F">
              <w:rPr>
                <w:rFonts w:asciiTheme="minorHAnsi" w:hAnsiTheme="minorHAnsi"/>
              </w:rPr>
              <w:t xml:space="preserve"> celý </w:t>
            </w:r>
            <w:r w:rsidRPr="003F682F">
              <w:rPr>
                <w:rFonts w:asciiTheme="minorHAnsi" w:hAnsiTheme="minorHAnsi"/>
              </w:rPr>
              <w:t>predmet zákazk</w:t>
            </w:r>
            <w:bookmarkStart w:id="0" w:name="_GoBack"/>
            <w:bookmarkEnd w:id="0"/>
            <w:r w:rsidRPr="003F682F">
              <w:rPr>
                <w:rFonts w:asciiTheme="minorHAnsi" w:hAnsiTheme="minorHAnsi"/>
              </w:rPr>
              <w:t>y bez DPH</w:t>
            </w:r>
          </w:p>
          <w:p w:rsidR="008F27A0" w:rsidRPr="003F682F" w:rsidRDefault="008F27A0" w:rsidP="008F27A0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019" w:type="dxa"/>
            <w:shd w:val="clear" w:color="auto" w:fill="92D050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535C6A" w:rsidRPr="003F682F" w:rsidTr="00ED65CB">
        <w:tc>
          <w:tcPr>
            <w:tcW w:w="6958" w:type="dxa"/>
            <w:shd w:val="clear" w:color="auto" w:fill="auto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</w:rPr>
            </w:pPr>
            <w:r w:rsidRPr="003F682F">
              <w:rPr>
                <w:rFonts w:asciiTheme="minorHAnsi" w:hAnsiTheme="minorHAnsi"/>
              </w:rPr>
              <w:t>Hodnota DPH pri sadzbe ........ %</w:t>
            </w:r>
          </w:p>
          <w:p w:rsidR="008F27A0" w:rsidRPr="003F682F" w:rsidRDefault="008F27A0" w:rsidP="008F27A0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019" w:type="dxa"/>
            <w:shd w:val="clear" w:color="auto" w:fill="92D050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535C6A" w:rsidRPr="003F682F" w:rsidTr="00ED65CB">
        <w:tc>
          <w:tcPr>
            <w:tcW w:w="6958" w:type="dxa"/>
            <w:shd w:val="clear" w:color="auto" w:fill="auto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</w:rPr>
            </w:pPr>
            <w:r w:rsidRPr="003F682F">
              <w:rPr>
                <w:rFonts w:asciiTheme="minorHAnsi" w:hAnsiTheme="minorHAnsi"/>
              </w:rPr>
              <w:t xml:space="preserve">Cena za </w:t>
            </w:r>
            <w:r w:rsidR="00415894" w:rsidRPr="003F682F">
              <w:rPr>
                <w:rFonts w:asciiTheme="minorHAnsi" w:hAnsiTheme="minorHAnsi"/>
              </w:rPr>
              <w:t xml:space="preserve">celý </w:t>
            </w:r>
            <w:r w:rsidRPr="003F682F">
              <w:rPr>
                <w:rFonts w:asciiTheme="minorHAnsi" w:hAnsiTheme="minorHAnsi"/>
              </w:rPr>
              <w:t xml:space="preserve">predmet zákazky </w:t>
            </w:r>
            <w:r w:rsidR="00ED65CB" w:rsidRPr="003F682F">
              <w:rPr>
                <w:rFonts w:asciiTheme="minorHAnsi" w:hAnsiTheme="minorHAnsi"/>
              </w:rPr>
              <w:t xml:space="preserve">s DPH </w:t>
            </w:r>
          </w:p>
          <w:p w:rsidR="008F27A0" w:rsidRPr="003F682F" w:rsidRDefault="008F27A0" w:rsidP="008F27A0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019" w:type="dxa"/>
            <w:shd w:val="clear" w:color="auto" w:fill="92D050"/>
          </w:tcPr>
          <w:p w:rsidR="00535C6A" w:rsidRPr="003F682F" w:rsidRDefault="00535C6A" w:rsidP="008F27A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</w:tbl>
    <w:p w:rsidR="00ED65CB" w:rsidRPr="003F682F" w:rsidRDefault="00ED65CB" w:rsidP="00535C6A">
      <w:pPr>
        <w:rPr>
          <w:rFonts w:asciiTheme="minorHAnsi" w:hAnsiTheme="minorHAnsi"/>
        </w:rPr>
      </w:pPr>
    </w:p>
    <w:p w:rsidR="008F27A0" w:rsidRPr="003F682F" w:rsidRDefault="008F27A0" w:rsidP="008F27A0">
      <w:pPr>
        <w:pStyle w:val="Obojstranne"/>
        <w:rPr>
          <w:rFonts w:asciiTheme="minorHAnsi" w:hAnsiTheme="minorHAnsi"/>
          <w:b/>
          <w:sz w:val="22"/>
          <w:szCs w:val="22"/>
        </w:rPr>
      </w:pPr>
      <w:r w:rsidRPr="003F682F">
        <w:rPr>
          <w:rFonts w:asciiTheme="minorHAnsi" w:hAnsiTheme="minorHAnsi"/>
          <w:b/>
          <w:sz w:val="22"/>
          <w:szCs w:val="22"/>
        </w:rPr>
        <w:t>Uchádzač vyhlasuje, že JE / NIE JE</w:t>
      </w:r>
      <w:r w:rsidRPr="003F682F">
        <w:rPr>
          <w:rFonts w:asciiTheme="minorHAnsi" w:hAnsiTheme="minorHAnsi"/>
          <w:b/>
          <w:strike/>
          <w:sz w:val="22"/>
          <w:szCs w:val="22"/>
        </w:rPr>
        <w:t xml:space="preserve"> </w:t>
      </w:r>
      <w:r w:rsidRPr="003F682F">
        <w:rPr>
          <w:rFonts w:asciiTheme="minorHAnsi" w:hAnsiTheme="minorHAnsi"/>
          <w:b/>
          <w:sz w:val="22"/>
          <w:szCs w:val="22"/>
        </w:rPr>
        <w:t>platiteľom DPH</w:t>
      </w:r>
      <w:r w:rsidRPr="003F682F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3F682F">
        <w:rPr>
          <w:rFonts w:asciiTheme="minorHAnsi" w:hAnsiTheme="minorHAnsi"/>
          <w:b/>
          <w:sz w:val="22"/>
          <w:szCs w:val="22"/>
        </w:rPr>
        <w:t>.</w:t>
      </w:r>
    </w:p>
    <w:p w:rsidR="00415894" w:rsidRPr="003F682F" w:rsidRDefault="008F27A0" w:rsidP="00535C6A">
      <w:pPr>
        <w:rPr>
          <w:rFonts w:asciiTheme="minorHAnsi" w:hAnsiTheme="minorHAnsi"/>
          <w:u w:val="single"/>
        </w:rPr>
      </w:pPr>
      <w:r w:rsidRPr="003F682F">
        <w:rPr>
          <w:rFonts w:asciiTheme="minorHAnsi" w:hAnsiTheme="minorHAnsi"/>
          <w:u w:val="single"/>
        </w:rPr>
        <w:t xml:space="preserve">Upozornenie: </w:t>
      </w:r>
    </w:p>
    <w:p w:rsidR="008F27A0" w:rsidRPr="003F682F" w:rsidRDefault="00415894" w:rsidP="008F27A0">
      <w:pPr>
        <w:spacing w:after="0"/>
        <w:jc w:val="both"/>
        <w:rPr>
          <w:rFonts w:asciiTheme="minorHAnsi" w:hAnsiTheme="minorHAnsi"/>
        </w:rPr>
      </w:pPr>
      <w:r w:rsidRPr="003F682F">
        <w:rPr>
          <w:rFonts w:asciiTheme="minorHAnsi" w:hAnsiTheme="minorHAnsi"/>
        </w:rPr>
        <w:t>O</w:t>
      </w:r>
      <w:r w:rsidR="00ED65CB" w:rsidRPr="003F682F">
        <w:rPr>
          <w:rFonts w:asciiTheme="minorHAnsi" w:hAnsiTheme="minorHAnsi"/>
        </w:rPr>
        <w:t xml:space="preserve">bstarávateľ požaduje v návrhu na plnenie kritéria predložiť návrh ceny za predmet zákazky so </w:t>
      </w:r>
      <w:r w:rsidR="00535C6A" w:rsidRPr="003F682F">
        <w:rPr>
          <w:rFonts w:asciiTheme="minorHAnsi" w:hAnsiTheme="minorHAnsi"/>
        </w:rPr>
        <w:t>zaokrúhl</w:t>
      </w:r>
      <w:r w:rsidR="00ED65CB" w:rsidRPr="003F682F">
        <w:rPr>
          <w:rFonts w:asciiTheme="minorHAnsi" w:hAnsiTheme="minorHAnsi"/>
        </w:rPr>
        <w:t xml:space="preserve">ením </w:t>
      </w:r>
      <w:r w:rsidR="00535C6A" w:rsidRPr="003F682F">
        <w:rPr>
          <w:rFonts w:asciiTheme="minorHAnsi" w:hAnsiTheme="minorHAnsi"/>
        </w:rPr>
        <w:t xml:space="preserve">na </w:t>
      </w:r>
      <w:r w:rsidR="00E51D0C" w:rsidRPr="003F682F">
        <w:rPr>
          <w:rFonts w:asciiTheme="minorHAnsi" w:hAnsiTheme="minorHAnsi"/>
        </w:rPr>
        <w:t>2</w:t>
      </w:r>
      <w:r w:rsidR="00535C6A" w:rsidRPr="003F682F">
        <w:rPr>
          <w:rFonts w:asciiTheme="minorHAnsi" w:hAnsiTheme="minorHAnsi"/>
        </w:rPr>
        <w:t xml:space="preserve"> desatinné miesta v zmysle matematických pravidiel</w:t>
      </w:r>
      <w:r w:rsidR="00E51D0C" w:rsidRPr="003F682F">
        <w:rPr>
          <w:rFonts w:asciiTheme="minorHAnsi" w:hAnsiTheme="minorHAnsi"/>
        </w:rPr>
        <w:t xml:space="preserve"> a požiadavky uvedenej vo výzve</w:t>
      </w:r>
      <w:r w:rsidRPr="003F682F">
        <w:rPr>
          <w:rFonts w:asciiTheme="minorHAnsi" w:hAnsiTheme="minorHAnsi"/>
        </w:rPr>
        <w:t>.</w:t>
      </w:r>
    </w:p>
    <w:p w:rsidR="008F27A0" w:rsidRPr="003F682F" w:rsidRDefault="008F27A0" w:rsidP="008F27A0">
      <w:pPr>
        <w:pStyle w:val="Obojstranne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415894" w:rsidRPr="003F682F" w:rsidRDefault="00415894" w:rsidP="008F27A0">
      <w:pPr>
        <w:pStyle w:val="Obojstranne"/>
        <w:spacing w:after="0" w:line="240" w:lineRule="auto"/>
        <w:rPr>
          <w:rFonts w:asciiTheme="minorHAnsi" w:hAnsiTheme="minorHAnsi"/>
          <w:sz w:val="22"/>
          <w:szCs w:val="22"/>
        </w:rPr>
      </w:pPr>
      <w:r w:rsidRPr="003F682F">
        <w:rPr>
          <w:rFonts w:asciiTheme="minorHAnsi" w:hAnsiTheme="minorHAnsi"/>
          <w:sz w:val="22"/>
          <w:szCs w:val="22"/>
        </w:rPr>
        <w:t>Neoddeliteľnou súčasťou návrhu na plnenie kritéria je „</w:t>
      </w:r>
      <w:r w:rsidR="008F27A0" w:rsidRPr="003F682F">
        <w:rPr>
          <w:rFonts w:asciiTheme="minorHAnsi" w:hAnsiTheme="minorHAnsi"/>
          <w:sz w:val="22"/>
          <w:szCs w:val="22"/>
        </w:rPr>
        <w:t>V</w:t>
      </w:r>
      <w:r w:rsidRPr="003F682F">
        <w:rPr>
          <w:rFonts w:asciiTheme="minorHAnsi" w:hAnsiTheme="minorHAnsi"/>
          <w:sz w:val="22"/>
          <w:szCs w:val="22"/>
        </w:rPr>
        <w:t>ýkaz výmer</w:t>
      </w:r>
      <w:r w:rsidR="008F27A0" w:rsidRPr="003F682F">
        <w:rPr>
          <w:rFonts w:asciiTheme="minorHAnsi" w:hAnsiTheme="minorHAnsi"/>
          <w:sz w:val="22"/>
          <w:szCs w:val="22"/>
        </w:rPr>
        <w:t xml:space="preserve"> </w:t>
      </w:r>
      <w:r w:rsidRPr="003F682F">
        <w:rPr>
          <w:rFonts w:asciiTheme="minorHAnsi" w:hAnsiTheme="minorHAnsi"/>
          <w:sz w:val="22"/>
          <w:szCs w:val="22"/>
        </w:rPr>
        <w:t>- príloha č. 2 tejto výzvy</w:t>
      </w:r>
      <w:r w:rsidR="008F27A0" w:rsidRPr="003F682F">
        <w:rPr>
          <w:rFonts w:asciiTheme="minorHAnsi" w:hAnsiTheme="minorHAnsi"/>
          <w:sz w:val="22"/>
          <w:szCs w:val="22"/>
        </w:rPr>
        <w:t>- ocenený rozpočet</w:t>
      </w:r>
      <w:r w:rsidRPr="003F682F">
        <w:rPr>
          <w:rFonts w:asciiTheme="minorHAnsi" w:hAnsiTheme="minorHAnsi"/>
          <w:sz w:val="22"/>
          <w:szCs w:val="22"/>
        </w:rPr>
        <w:t xml:space="preserve">. </w:t>
      </w:r>
    </w:p>
    <w:p w:rsidR="008F27A0" w:rsidRDefault="008F27A0" w:rsidP="008F27A0">
      <w:pPr>
        <w:pStyle w:val="Obojstranne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F682F" w:rsidRDefault="003F682F" w:rsidP="008F27A0">
      <w:pPr>
        <w:pStyle w:val="Obojstranne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caps/>
          <w:u w:color="000000"/>
          <w:bdr w:val="nil"/>
          <w:lang w:eastAsia="sk-SK"/>
        </w:rPr>
      </w:pPr>
      <w:r w:rsidRPr="00F30D95">
        <w:rPr>
          <w:rFonts w:ascii="Calibri" w:hAnsi="Calibri" w:cs="Calibri"/>
          <w:b/>
          <w:bCs/>
          <w:caps/>
          <w:u w:color="000000"/>
          <w:bdr w:val="nil"/>
          <w:lang w:eastAsia="sk-SK"/>
        </w:rPr>
        <w:t>v</w:t>
      </w:r>
      <w:r w:rsidR="00D562BC">
        <w:rPr>
          <w:rFonts w:ascii="Calibri" w:hAnsi="Calibri" w:cs="Calibri"/>
          <w:b/>
          <w:bCs/>
          <w:caps/>
          <w:u w:color="000000"/>
          <w:bdr w:val="nil"/>
          <w:lang w:eastAsia="sk-SK"/>
        </w:rPr>
        <w:t>Y</w:t>
      </w:r>
      <w:r w:rsidRPr="00F30D95">
        <w:rPr>
          <w:rFonts w:ascii="Calibri" w:hAnsi="Calibri" w:cs="Calibri"/>
          <w:b/>
          <w:bCs/>
          <w:caps/>
          <w:u w:color="000000"/>
          <w:bdr w:val="nil"/>
          <w:lang w:eastAsia="sk-SK"/>
        </w:rPr>
        <w:t>hlásenie uchádzača</w:t>
      </w:r>
    </w:p>
    <w:p w:rsidR="003F682F" w:rsidRPr="00F30D95" w:rsidRDefault="003F682F" w:rsidP="003F6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67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>My, dole podpísaní, týmto čestne vyhlasujeme, že:</w:t>
      </w:r>
    </w:p>
    <w:p w:rsidR="003F682F" w:rsidRPr="00F30D95" w:rsidRDefault="003F682F" w:rsidP="003F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>Sme preštudovali a v plnej miere súhlasíme s podmienkami verejného obstarávania: „Sady nad Torysou - vodovod“, ktoré sú uvedené vo výzve na predkladanie ponúk č</w:t>
      </w:r>
      <w:r w:rsidR="00D562BC">
        <w:rPr>
          <w:rFonts w:ascii="Calibri" w:hAnsi="Calibri" w:cs="Calibri"/>
          <w:u w:color="000000"/>
          <w:bdr w:val="nil"/>
          <w:lang w:eastAsia="sk-SK"/>
        </w:rPr>
        <w:t>. 1/2019</w:t>
      </w:r>
      <w:r>
        <w:rPr>
          <w:rFonts w:ascii="Calibri" w:hAnsi="Calibri" w:cs="Calibri"/>
          <w:i/>
          <w:iCs/>
          <w:u w:color="000000"/>
          <w:bdr w:val="nil"/>
          <w:lang w:eastAsia="sk-SK"/>
        </w:rPr>
        <w:t xml:space="preserve"> </w:t>
      </w: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 zo dňa </w:t>
      </w:r>
      <w:r w:rsidR="00D562BC">
        <w:rPr>
          <w:rFonts w:ascii="Calibri" w:hAnsi="Calibri" w:cs="Calibri"/>
          <w:u w:color="000000"/>
          <w:bdr w:val="nil"/>
          <w:lang w:eastAsia="sk-SK"/>
        </w:rPr>
        <w:t>15.02.2019.</w:t>
      </w: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 Týmto akceptujeme všetky ustanovenia </w:t>
      </w:r>
      <w:r>
        <w:rPr>
          <w:rFonts w:ascii="Calibri" w:hAnsi="Calibri" w:cs="Calibri"/>
          <w:u w:color="000000"/>
          <w:bdr w:val="nil"/>
          <w:lang w:eastAsia="sk-SK"/>
        </w:rPr>
        <w:t>výzvy</w:t>
      </w: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 v ich úplnosti, bez</w:t>
      </w:r>
      <w:r w:rsidRPr="00F30D95">
        <w:rPr>
          <w:rFonts w:ascii="Calibri" w:hAnsi="Calibri" w:cs="Calibri"/>
          <w:b/>
          <w:bCs/>
          <w:u w:color="000000"/>
          <w:bdr w:val="nil"/>
          <w:lang w:eastAsia="sk-SK"/>
        </w:rPr>
        <w:t xml:space="preserve"> </w:t>
      </w:r>
      <w:r w:rsidRPr="00F30D95">
        <w:rPr>
          <w:rFonts w:ascii="Calibri" w:hAnsi="Calibri" w:cs="Calibri"/>
          <w:u w:color="000000"/>
          <w:bdr w:val="nil"/>
          <w:lang w:eastAsia="sk-SK"/>
        </w:rPr>
        <w:t>výhrad a obmedzení,</w:t>
      </w:r>
    </w:p>
    <w:p w:rsidR="003F682F" w:rsidRPr="00F30D95" w:rsidRDefault="003F682F" w:rsidP="003F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obchodné podmienky uvedené </w:t>
      </w:r>
      <w:r>
        <w:rPr>
          <w:rFonts w:ascii="Calibri" w:hAnsi="Calibri" w:cs="Calibri"/>
          <w:u w:color="000000"/>
          <w:bdr w:val="nil"/>
          <w:lang w:eastAsia="sk-SK"/>
        </w:rPr>
        <w:t>v Prílohe č. 3 výzvy</w:t>
      </w: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 sú záväzným právnym dokumentom pre plnenie zmluvy,</w:t>
      </w:r>
    </w:p>
    <w:p w:rsidR="003F682F" w:rsidRPr="00F30D95" w:rsidRDefault="003F682F" w:rsidP="003F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>všetky údaje a dokumenty predložené v ponuke sú pravdivé a úplné,</w:t>
      </w:r>
    </w:p>
    <w:p w:rsidR="003F682F" w:rsidRPr="00F30D95" w:rsidRDefault="003F682F" w:rsidP="003F68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>naša ponuka je v súlade s predmetom zákazky a navrhnutá cena zahŕňa dopravu a všetky potrebné služby, práce a ostatné súvisiace činnosti tak, aby bol predmet zákazky dodaný v rozsahu a v kvalite požadovanej v zmluve o dielo. Navrhnutá cena zahŕňa všetky náklady pre kompletné dodanie zákazky súvisiace s plnením predmetu zákazky, vrátane primeraného zisku zhotoviteľa, a</w:t>
      </w:r>
    </w:p>
    <w:p w:rsidR="003F682F" w:rsidRPr="00F30D95" w:rsidRDefault="003F682F" w:rsidP="003F68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134" w:hanging="567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nami nominovaní subdodávatelia alebo subdodávatelia podľa osobitného, ktorí majú povinnosť zapisovať sa do registra partnerov verejného sektora sú zapísaní v registri partnerov verejného sektora a zároveň všetci prípadní ďalší subdodávatelia podieľajúci sa na tejto zákazke, ktorí budú </w:t>
      </w:r>
      <w:r w:rsidRPr="00F30D95">
        <w:rPr>
          <w:rFonts w:ascii="Calibri" w:hAnsi="Calibri" w:cs="Calibri"/>
          <w:u w:color="000000"/>
          <w:bdr w:val="nil"/>
          <w:lang w:eastAsia="sk-SK"/>
        </w:rPr>
        <w:lastRenderedPageBreak/>
        <w:t>mať povinnosť zapisovať sa do registra partnerov verejného sektora budú zapísaní v registri partnerov verejného sektora minimálne po celú dobu trvania zmluvného vzťahu.</w:t>
      </w:r>
    </w:p>
    <w:p w:rsidR="003F682F" w:rsidRPr="00F30D95" w:rsidRDefault="003F682F" w:rsidP="003F6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16"/>
          <w:szCs w:val="16"/>
          <w:u w:color="000000"/>
          <w:bdr w:val="nil"/>
          <w:lang w:eastAsia="sk-SK"/>
        </w:rPr>
      </w:pPr>
    </w:p>
    <w:p w:rsidR="003F682F" w:rsidRPr="00F30D95" w:rsidRDefault="003F682F" w:rsidP="003F6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67"/>
        <w:jc w:val="both"/>
        <w:rPr>
          <w:rFonts w:ascii="Calibri" w:hAnsi="Calibri" w:cs="Calibri"/>
          <w:sz w:val="16"/>
          <w:u w:color="000000"/>
          <w:bdr w:val="nil"/>
          <w:lang w:eastAsia="sk-SK"/>
        </w:rPr>
      </w:pP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Predkladáme túto </w:t>
      </w:r>
      <w:r w:rsidR="00D562BC">
        <w:rPr>
          <w:rFonts w:ascii="Calibri" w:hAnsi="Calibri" w:cs="Calibri"/>
          <w:u w:color="000000"/>
          <w:bdr w:val="nil"/>
          <w:lang w:eastAsia="sk-SK"/>
        </w:rPr>
        <w:t xml:space="preserve">cenovú </w:t>
      </w: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ponuku v našom mene pre toto verejné obstarávanie. </w:t>
      </w:r>
      <w:r w:rsidRPr="00F30D95"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  <w:t xml:space="preserve">Táto </w:t>
      </w:r>
      <w:r w:rsidR="00D562BC"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  <w:t xml:space="preserve">cenová </w:t>
      </w:r>
      <w:r w:rsidRPr="00F30D95"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  <w:t>ponuka je platná počas lehoty viazanosti ponúk.</w:t>
      </w: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</w:pPr>
      <w:r w:rsidRPr="00F30D95"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  <w:t xml:space="preserve">V prípade prijatia našej </w:t>
      </w:r>
      <w:r w:rsidR="00D562BC"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  <w:t xml:space="preserve">cenovej </w:t>
      </w:r>
      <w:r w:rsidRPr="00F30D95">
        <w:rPr>
          <w:rFonts w:ascii="Calibri" w:hAnsi="Calibri" w:cs="Calibri"/>
          <w:u w:color="000000"/>
          <w:bdr w:val="nil"/>
          <w:shd w:val="clear" w:color="auto" w:fill="FEFFFF"/>
          <w:lang w:eastAsia="sk-SK"/>
        </w:rPr>
        <w:t xml:space="preserve">ponuky sa zaväzujeme predložiť obstarávateľovi </w:t>
      </w:r>
    </w:p>
    <w:p w:rsidR="003F682F" w:rsidRPr="003026D0" w:rsidRDefault="003F682F" w:rsidP="003F68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851" w:hanging="284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3026D0">
        <w:rPr>
          <w:rFonts w:ascii="Calibri" w:hAnsi="Calibri" w:cs="Calibri"/>
          <w:b/>
          <w:bCs/>
          <w:u w:color="000000"/>
          <w:bdr w:val="nil"/>
          <w:lang w:eastAsia="sk-SK"/>
        </w:rPr>
        <w:t>Bankové spojenie</w:t>
      </w:r>
      <w:r w:rsidRPr="003026D0">
        <w:rPr>
          <w:rFonts w:ascii="Calibri" w:hAnsi="Calibri" w:cs="Calibri"/>
          <w:u w:color="000000"/>
          <w:bdr w:val="nil"/>
          <w:lang w:eastAsia="sk-SK"/>
        </w:rPr>
        <w:t>,</w:t>
      </w:r>
    </w:p>
    <w:p w:rsidR="003F682F" w:rsidRPr="00F30D95" w:rsidRDefault="003F682F" w:rsidP="003F68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851" w:hanging="284"/>
        <w:jc w:val="both"/>
        <w:rPr>
          <w:rFonts w:ascii="Calibri" w:hAnsi="Calibri" w:cs="Calibri"/>
          <w:b/>
          <w:bCs/>
          <w:u w:color="000000"/>
          <w:bdr w:val="nil"/>
          <w:lang w:eastAsia="sk-SK"/>
        </w:rPr>
      </w:pPr>
      <w:r w:rsidRPr="00F30D95">
        <w:rPr>
          <w:rFonts w:ascii="Calibri" w:hAnsi="Calibri" w:cs="Calibri"/>
          <w:b/>
          <w:bCs/>
          <w:u w:color="000000"/>
          <w:bdr w:val="nil"/>
          <w:lang w:eastAsia="sk-SK"/>
        </w:rPr>
        <w:t>Údaje o všetkých známych subdodávateľoch,</w:t>
      </w: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bCs/>
          <w:u w:color="000000"/>
          <w:bdr w:val="nil"/>
          <w:lang w:eastAsia="sk-SK"/>
        </w:rPr>
        <w:t xml:space="preserve">V prípade prijatia našej </w:t>
      </w:r>
      <w:r w:rsidR="003026D0">
        <w:rPr>
          <w:rFonts w:ascii="Calibri" w:hAnsi="Calibri" w:cs="Calibri"/>
          <w:bCs/>
          <w:u w:color="000000"/>
          <w:bdr w:val="nil"/>
          <w:lang w:eastAsia="sk-SK"/>
        </w:rPr>
        <w:t xml:space="preserve">cenovej </w:t>
      </w:r>
      <w:r w:rsidRPr="00F30D95">
        <w:rPr>
          <w:rFonts w:ascii="Calibri" w:hAnsi="Calibri" w:cs="Calibri"/>
          <w:bCs/>
          <w:u w:color="000000"/>
          <w:bdr w:val="nil"/>
          <w:lang w:eastAsia="sk-SK"/>
        </w:rPr>
        <w:t>ponuky sa zväzujeme uzatvoriť poistenie diela - podľa požiadaviek uvedených v zmluve o dielo.</w:t>
      </w: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>Zaväzujeme sa dodržiavať etické podmienky uvedené v „Čestnom vyhlásení o nezávislom stanovení</w:t>
      </w:r>
      <w:r w:rsidR="00D562BC">
        <w:rPr>
          <w:rFonts w:ascii="Calibri" w:hAnsi="Calibri" w:cs="Calibri"/>
          <w:u w:color="000000"/>
          <w:bdr w:val="nil"/>
          <w:lang w:eastAsia="sk-SK"/>
        </w:rPr>
        <w:t xml:space="preserve"> cenovej</w:t>
      </w: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 ponuky“, najmä zabrániť akémukoľvek možnému konfliktu záujmov alebo nadviazaniu akýchkoľvek nedovolených vzťahov s ostatnými záujemcami/uchádzačmi alebo inými stranami, ktoré sa zúčastňujú tohto verejného obstarávania. Čestne vyhlasujeme, že nemáme svoje záujmy v žiadnej inej </w:t>
      </w:r>
      <w:r w:rsidR="003026D0">
        <w:rPr>
          <w:rFonts w:ascii="Calibri" w:hAnsi="Calibri" w:cs="Calibri"/>
          <w:u w:color="000000"/>
          <w:bdr w:val="nil"/>
          <w:lang w:eastAsia="sk-SK"/>
        </w:rPr>
        <w:t xml:space="preserve">cenovej </w:t>
      </w:r>
      <w:r w:rsidRPr="00F30D95">
        <w:rPr>
          <w:rFonts w:ascii="Calibri" w:hAnsi="Calibri" w:cs="Calibri"/>
          <w:u w:color="000000"/>
          <w:bdr w:val="nil"/>
          <w:lang w:eastAsia="sk-SK"/>
        </w:rPr>
        <w:t>ponuke predkladanej v rámci tohto verejného obstarávania.</w:t>
      </w: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>Ak by nastala akákoľvek zmena v okolnostiach uvedených v predchádzajúcom bode a v ktoromkoľvek štádiu realizácie VO alebo zmluvy o dielo, budeme o nej okamžite informovať obstarávateľa.</w:t>
      </w:r>
    </w:p>
    <w:p w:rsidR="003F682F" w:rsidRPr="00F30D95" w:rsidRDefault="003F682F" w:rsidP="003F6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Čestne vyhlasujeme, že v prípade prijatia našej </w:t>
      </w:r>
      <w:r w:rsidR="00D562BC">
        <w:rPr>
          <w:rFonts w:ascii="Calibri" w:hAnsi="Calibri" w:cs="Calibri"/>
          <w:u w:color="000000"/>
          <w:bdr w:val="nil"/>
          <w:lang w:eastAsia="sk-SK"/>
        </w:rPr>
        <w:t xml:space="preserve">cenovej </w:t>
      </w:r>
      <w:r w:rsidRPr="00F30D95">
        <w:rPr>
          <w:rFonts w:ascii="Calibri" w:hAnsi="Calibri" w:cs="Calibri"/>
          <w:u w:color="000000"/>
          <w:bdr w:val="nil"/>
          <w:lang w:eastAsia="sk-SK"/>
        </w:rPr>
        <w:t>ponuky uzatvoríme a obstarávateľovi predložíme zmluvu, v ktorej budú jednoznačne stanovené vzájomné práva a povinnosti, kto sa akou časťou bude podieľať na plnení zákazky, ako aj skutočnosť, že všetci členovia skupiny sú zaviazaní zo záväzkov voči obstarávateľovi spoločne a nerozdielne, vedúci člen je oprávnený zaväzovať sa a prijímať pokyny za a v mene všetkých členov skupiny a všetci členovia skupiny sú viazaní zotrvať v skupine po celý čas realizácie zmluvy o dielo*</w:t>
      </w:r>
    </w:p>
    <w:p w:rsidR="003F682F" w:rsidRPr="00CC034D" w:rsidRDefault="003F682F" w:rsidP="003F682F">
      <w:pPr>
        <w:pStyle w:val="Obojstranne"/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F30D95">
        <w:rPr>
          <w:rFonts w:ascii="Calibri" w:hAnsi="Calibri" w:cs="Calibri"/>
          <w:u w:color="000000"/>
          <w:bdr w:val="nil"/>
          <w:lang w:eastAsia="sk-SK"/>
        </w:rPr>
        <w:t xml:space="preserve">* </w:t>
      </w:r>
      <w:r w:rsidRPr="00F30D95">
        <w:rPr>
          <w:rFonts w:ascii="Calibri" w:hAnsi="Calibri" w:cs="Calibri"/>
          <w:i/>
          <w:iCs/>
          <w:u w:val="single" w:color="000000"/>
          <w:bdr w:val="nil"/>
          <w:lang w:eastAsia="sk-SK"/>
        </w:rPr>
        <w:t>V prípade, ak</w:t>
      </w:r>
      <w:r w:rsidR="00D562BC">
        <w:rPr>
          <w:rFonts w:ascii="Calibri" w:hAnsi="Calibri" w:cs="Calibri"/>
          <w:i/>
          <w:iCs/>
          <w:u w:val="single" w:color="000000"/>
          <w:bdr w:val="nil"/>
          <w:lang w:eastAsia="sk-SK"/>
        </w:rPr>
        <w:t xml:space="preserve"> cenovú </w:t>
      </w:r>
      <w:r w:rsidRPr="00F30D95">
        <w:rPr>
          <w:rFonts w:ascii="Calibri" w:hAnsi="Calibri" w:cs="Calibri"/>
          <w:i/>
          <w:iCs/>
          <w:u w:val="single" w:color="000000"/>
          <w:bdr w:val="nil"/>
          <w:lang w:eastAsia="sk-SK"/>
        </w:rPr>
        <w:t xml:space="preserve"> ponuku nepredkladá skupina, vymažte tento bod!</w:t>
      </w:r>
    </w:p>
    <w:p w:rsidR="003F682F" w:rsidRDefault="003F682F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</w:p>
    <w:p w:rsidR="003F682F" w:rsidRDefault="003F682F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</w:p>
    <w:p w:rsidR="003F682F" w:rsidRDefault="003F682F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</w:p>
    <w:p w:rsidR="003F682F" w:rsidRDefault="003F682F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</w:p>
    <w:p w:rsidR="003F682F" w:rsidRDefault="003F682F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</w:p>
    <w:p w:rsidR="00CC034D" w:rsidRP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  <w:r w:rsidRPr="00CC034D">
        <w:rPr>
          <w:rFonts w:ascii="Calibri" w:hAnsi="Calibri" w:cs="Calibri"/>
          <w:sz w:val="20"/>
          <w:u w:color="000000"/>
          <w:bdr w:val="nil"/>
          <w:lang w:eastAsia="sk-SK"/>
        </w:rPr>
        <w:t>Miesto a dátum: .........................................</w:t>
      </w:r>
    </w:p>
    <w:p w:rsidR="00CC034D" w:rsidRP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16"/>
          <w:szCs w:val="16"/>
          <w:u w:color="000000"/>
          <w:bdr w:val="nil"/>
          <w:lang w:eastAsia="sk-SK"/>
        </w:rPr>
      </w:pPr>
    </w:p>
    <w:p w:rsidR="00CC034D" w:rsidRP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CC034D">
        <w:rPr>
          <w:rFonts w:ascii="Calibri" w:hAnsi="Calibri" w:cs="Calibri"/>
          <w:sz w:val="20"/>
          <w:u w:color="000000"/>
          <w:bdr w:val="nil"/>
          <w:lang w:eastAsia="sk-SK"/>
        </w:rPr>
        <w:t>Meno a priezvisko:......................................</w:t>
      </w:r>
    </w:p>
    <w:p w:rsid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16"/>
          <w:szCs w:val="16"/>
          <w:u w:color="000000"/>
          <w:bdr w:val="nil"/>
          <w:lang w:eastAsia="sk-SK"/>
        </w:rPr>
      </w:pPr>
    </w:p>
    <w:p w:rsid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16"/>
          <w:szCs w:val="16"/>
          <w:u w:color="000000"/>
          <w:bdr w:val="nil"/>
          <w:lang w:eastAsia="sk-SK"/>
        </w:rPr>
      </w:pPr>
    </w:p>
    <w:p w:rsidR="00CC034D" w:rsidRP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16"/>
          <w:szCs w:val="16"/>
          <w:u w:color="000000"/>
          <w:bdr w:val="nil"/>
          <w:lang w:eastAsia="sk-SK"/>
        </w:rPr>
      </w:pPr>
    </w:p>
    <w:p w:rsidR="00CC034D" w:rsidRPr="00CC034D" w:rsidRDefault="00CC034D" w:rsidP="00CC03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Arial Unicode MS"/>
          <w:sz w:val="24"/>
          <w:szCs w:val="24"/>
          <w:u w:color="000000"/>
          <w:bdr w:val="nil"/>
          <w:lang w:eastAsia="sk-SK"/>
        </w:rPr>
      </w:pPr>
      <w:r w:rsidRPr="00CC034D">
        <w:rPr>
          <w:rFonts w:ascii="Calibri" w:hAnsi="Calibri" w:cs="Calibri"/>
          <w:sz w:val="20"/>
          <w:u w:color="000000"/>
          <w:bdr w:val="nil"/>
          <w:lang w:eastAsia="sk-SK"/>
        </w:rPr>
        <w:t>Podpis:</w:t>
      </w:r>
    </w:p>
    <w:p w:rsidR="00535C6A" w:rsidRPr="00CC034D" w:rsidRDefault="00CC034D" w:rsidP="00CC034D">
      <w:pPr>
        <w:pStyle w:val="Zkladntext"/>
        <w:rPr>
          <w:rFonts w:asciiTheme="minorHAnsi" w:hAnsiTheme="minorHAnsi"/>
          <w:sz w:val="24"/>
          <w:szCs w:val="24"/>
          <w:lang w:val="sk-SK"/>
        </w:rPr>
      </w:pPr>
      <w:r w:rsidRPr="00CC034D">
        <w:rPr>
          <w:rFonts w:ascii="Calibri" w:eastAsia="Calibri" w:hAnsi="Calibri" w:cs="Calibri"/>
          <w:i/>
          <w:iCs/>
          <w:sz w:val="18"/>
          <w:u w:color="000000"/>
          <w:bdr w:val="nil"/>
          <w:lang w:val="sk-SK" w:eastAsia="sk-SK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:rsidR="00CC034D" w:rsidRDefault="00CC034D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CC034D" w:rsidRDefault="00CC034D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995DF7" w:rsidRDefault="00995DF7" w:rsidP="008F27A0">
      <w:pPr>
        <w:pStyle w:val="Zkladntext"/>
        <w:ind w:left="0"/>
        <w:rPr>
          <w:rFonts w:asciiTheme="minorHAnsi" w:hAnsiTheme="minorHAnsi"/>
          <w:sz w:val="24"/>
          <w:szCs w:val="24"/>
          <w:u w:val="single"/>
          <w:lang w:val="sk-SK"/>
        </w:rPr>
      </w:pPr>
    </w:p>
    <w:p w:rsidR="008F27A0" w:rsidRPr="00CC034D" w:rsidRDefault="008F27A0" w:rsidP="008F27A0">
      <w:pPr>
        <w:pStyle w:val="Zkladntext"/>
        <w:ind w:left="0"/>
        <w:rPr>
          <w:rFonts w:asciiTheme="minorHAnsi" w:hAnsiTheme="minorHAnsi"/>
          <w:u w:val="single"/>
          <w:lang w:val="sk-SK"/>
        </w:rPr>
      </w:pPr>
      <w:r w:rsidRPr="00CC034D">
        <w:rPr>
          <w:rFonts w:asciiTheme="minorHAnsi" w:hAnsiTheme="minorHAnsi"/>
          <w:u w:val="single"/>
          <w:lang w:val="sk-SK"/>
        </w:rPr>
        <w:t>Príloha:</w:t>
      </w:r>
    </w:p>
    <w:p w:rsidR="008F27A0" w:rsidRPr="00CC034D" w:rsidRDefault="008F27A0" w:rsidP="008F27A0">
      <w:pPr>
        <w:pStyle w:val="Zkladntext"/>
        <w:ind w:left="0"/>
        <w:rPr>
          <w:rFonts w:asciiTheme="minorHAnsi" w:hAnsiTheme="minorHAnsi"/>
          <w:sz w:val="24"/>
          <w:szCs w:val="24"/>
          <w:lang w:val="sk-SK"/>
        </w:rPr>
      </w:pPr>
      <w:r w:rsidRPr="00CC034D">
        <w:rPr>
          <w:rFonts w:asciiTheme="minorHAnsi" w:hAnsiTheme="minorHAnsi"/>
          <w:lang w:val="sk-SK"/>
        </w:rPr>
        <w:t xml:space="preserve">Ocenený výkaz výmer </w:t>
      </w:r>
      <w:r w:rsidR="00577FBD">
        <w:rPr>
          <w:rFonts w:asciiTheme="minorHAnsi" w:hAnsiTheme="minorHAnsi"/>
          <w:lang w:val="sk-SK"/>
        </w:rPr>
        <w:t>-</w:t>
      </w:r>
      <w:r w:rsidRPr="00CC034D">
        <w:rPr>
          <w:rFonts w:asciiTheme="minorHAnsi" w:hAnsiTheme="minorHAnsi"/>
          <w:lang w:val="sk-SK"/>
        </w:rPr>
        <w:t xml:space="preserve"> rozpočet </w:t>
      </w:r>
      <w:r w:rsidR="00E51D0C" w:rsidRPr="00CC034D">
        <w:rPr>
          <w:rFonts w:asciiTheme="minorHAnsi" w:hAnsiTheme="minorHAnsi"/>
          <w:lang w:val="sk-SK"/>
        </w:rPr>
        <w:t xml:space="preserve">(ocenenie VV </w:t>
      </w:r>
      <w:r w:rsidR="00577FBD">
        <w:rPr>
          <w:rFonts w:asciiTheme="minorHAnsi" w:hAnsiTheme="minorHAnsi"/>
          <w:lang w:val="sk-SK"/>
        </w:rPr>
        <w:t>-</w:t>
      </w:r>
      <w:r w:rsidR="00E51D0C" w:rsidRPr="00CC034D">
        <w:rPr>
          <w:rFonts w:asciiTheme="minorHAnsi" w:hAnsiTheme="minorHAnsi"/>
          <w:lang w:val="sk-SK"/>
        </w:rPr>
        <w:t xml:space="preserve"> príloha č. 2 výzvy) </w:t>
      </w:r>
    </w:p>
    <w:sectPr w:rsidR="008F27A0" w:rsidRPr="00CC034D" w:rsidSect="00415997">
      <w:headerReference w:type="default" r:id="rId7"/>
      <w:footerReference w:type="default" r:id="rId8"/>
      <w:pgSz w:w="11910" w:h="16840"/>
      <w:pgMar w:top="1418" w:right="851" w:bottom="1418" w:left="851" w:header="567" w:footer="567" w:gutter="17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626" w:rsidRDefault="00953626" w:rsidP="00535C6A">
      <w:pPr>
        <w:spacing w:after="0"/>
      </w:pPr>
      <w:r>
        <w:separator/>
      </w:r>
    </w:p>
  </w:endnote>
  <w:endnote w:type="continuationSeparator" w:id="0">
    <w:p w:rsidR="00953626" w:rsidRDefault="00953626" w:rsidP="00535C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F9" w:rsidRDefault="003C40F9" w:rsidP="003C40F9">
    <w:pPr>
      <w:pStyle w:val="Pta"/>
      <w:pBdr>
        <w:top w:val="thinThickSmallGap" w:sz="24" w:space="1" w:color="622423" w:themeColor="accent2" w:themeShade="7F"/>
      </w:pBdr>
      <w:ind w:firstLine="2832"/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</w:pPr>
    <w:r w:rsidRPr="00646561">
      <w:rPr>
        <w:rFonts w:ascii="Times New Roman" w:eastAsiaTheme="minorHAnsi" w:hAnsi="Times New Roman"/>
        <w:sz w:val="24"/>
        <w:szCs w:val="24"/>
      </w:rPr>
      <w:t>„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Sady nad Torysou </w:t>
    </w:r>
    <w:r w:rsidR="00F85F9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-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 vodovod</w:t>
    </w:r>
    <w:r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“ </w:t>
    </w:r>
  </w:p>
  <w:p w:rsidR="003C40F9" w:rsidRDefault="003C40F9" w:rsidP="003C40F9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</w:r>
    <w:r w:rsidRPr="000C0977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>Výzva na predloženie cenovej ponuky</w:t>
    </w: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 </w:t>
    </w:r>
  </w:p>
  <w:p w:rsidR="00E16EEE" w:rsidRDefault="0095362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626" w:rsidRDefault="00953626" w:rsidP="00535C6A">
      <w:pPr>
        <w:spacing w:after="0"/>
      </w:pPr>
      <w:r>
        <w:separator/>
      </w:r>
    </w:p>
  </w:footnote>
  <w:footnote w:type="continuationSeparator" w:id="0">
    <w:p w:rsidR="00953626" w:rsidRDefault="00953626" w:rsidP="00535C6A">
      <w:pPr>
        <w:spacing w:after="0"/>
      </w:pPr>
      <w:r>
        <w:continuationSeparator/>
      </w:r>
    </w:p>
  </w:footnote>
  <w:footnote w:id="1">
    <w:p w:rsidR="008F27A0" w:rsidRPr="00CC034D" w:rsidRDefault="008F27A0" w:rsidP="008F27A0">
      <w:pPr>
        <w:pStyle w:val="Textpoznmkypodiarou"/>
        <w:rPr>
          <w:rFonts w:asciiTheme="minorHAnsi" w:hAnsiTheme="minorHAnsi"/>
        </w:rPr>
      </w:pPr>
      <w:r w:rsidRPr="00CC034D">
        <w:rPr>
          <w:rStyle w:val="Odkaznapoznmkupodiarou"/>
          <w:rFonts w:asciiTheme="minorHAnsi" w:hAnsiTheme="minorHAnsi"/>
        </w:rPr>
        <w:footnoteRef/>
      </w:r>
      <w:r w:rsidRPr="00CC034D">
        <w:rPr>
          <w:rFonts w:asciiTheme="minorHAnsi" w:hAnsiTheme="minorHAnsi"/>
        </w:rPr>
        <w:t xml:space="preserve"> Nehodiace sa škrtnúť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03" w:rsidRPr="008F27A0" w:rsidRDefault="008F27A0" w:rsidP="008F27A0">
    <w:pPr>
      <w:pStyle w:val="Hlavika"/>
      <w:tabs>
        <w:tab w:val="clear" w:pos="9072"/>
        <w:tab w:val="right" w:pos="9046"/>
      </w:tabs>
      <w:jc w:val="center"/>
    </w:pP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spoloč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es-ES_tradnl"/>
      </w:rPr>
      <w:t>nos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Komensk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fr-FR"/>
      </w:rPr>
      <w:t>é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ho 50, 042 48 Košice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F9E"/>
    <w:multiLevelType w:val="hybridMultilevel"/>
    <w:tmpl w:val="43DA91A6"/>
    <w:styleLink w:val="Importovantl38"/>
    <w:lvl w:ilvl="0" w:tplc="270EA37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4C4398">
      <w:start w:val="1"/>
      <w:numFmt w:val="lowerLetter"/>
      <w:lvlText w:val="%2."/>
      <w:lvlJc w:val="left"/>
      <w:pPr>
        <w:ind w:left="17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C85516">
      <w:start w:val="1"/>
      <w:numFmt w:val="lowerRoman"/>
      <w:lvlText w:val="%3."/>
      <w:lvlJc w:val="left"/>
      <w:pPr>
        <w:ind w:left="244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DE10F4">
      <w:start w:val="1"/>
      <w:numFmt w:val="decimal"/>
      <w:lvlText w:val="%4."/>
      <w:lvlJc w:val="left"/>
      <w:pPr>
        <w:ind w:left="316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222682">
      <w:start w:val="1"/>
      <w:numFmt w:val="lowerLetter"/>
      <w:lvlText w:val="%5."/>
      <w:lvlJc w:val="left"/>
      <w:pPr>
        <w:ind w:left="388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0666CE">
      <w:start w:val="1"/>
      <w:numFmt w:val="lowerRoman"/>
      <w:lvlText w:val="%6."/>
      <w:lvlJc w:val="left"/>
      <w:pPr>
        <w:ind w:left="460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F49840">
      <w:start w:val="1"/>
      <w:numFmt w:val="decimal"/>
      <w:lvlText w:val="%7."/>
      <w:lvlJc w:val="left"/>
      <w:pPr>
        <w:ind w:left="53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4E4CA">
      <w:start w:val="1"/>
      <w:numFmt w:val="lowerLetter"/>
      <w:lvlText w:val="%8."/>
      <w:lvlJc w:val="left"/>
      <w:pPr>
        <w:ind w:left="604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C6AF86">
      <w:start w:val="1"/>
      <w:numFmt w:val="lowerRoman"/>
      <w:lvlText w:val="%9."/>
      <w:lvlJc w:val="left"/>
      <w:pPr>
        <w:ind w:left="676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EC04BF"/>
    <w:multiLevelType w:val="hybridMultilevel"/>
    <w:tmpl w:val="43DA91A6"/>
    <w:numStyleLink w:val="Importovantl38"/>
  </w:abstractNum>
  <w:abstractNum w:abstractNumId="2">
    <w:nsid w:val="0BF86BD3"/>
    <w:multiLevelType w:val="hybridMultilevel"/>
    <w:tmpl w:val="891A2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0DC2"/>
    <w:multiLevelType w:val="hybridMultilevel"/>
    <w:tmpl w:val="ED64B198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D324C2B6">
        <w:start w:val="1"/>
        <w:numFmt w:val="decimal"/>
        <w:lvlText w:val="%1."/>
        <w:lvlJc w:val="left"/>
        <w:pPr>
          <w:ind w:left="1082" w:hanging="5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BC819DA">
        <w:start w:val="1"/>
        <w:numFmt w:val="lowerLetter"/>
        <w:lvlText w:val="%2."/>
        <w:lvlJc w:val="left"/>
        <w:pPr>
          <w:ind w:left="16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E32B5D4">
        <w:start w:val="1"/>
        <w:numFmt w:val="lowerRoman"/>
        <w:lvlText w:val="%3."/>
        <w:lvlJc w:val="left"/>
        <w:pPr>
          <w:ind w:left="239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5BE9E6E">
        <w:start w:val="1"/>
        <w:numFmt w:val="decimal"/>
        <w:lvlText w:val="%4."/>
        <w:lvlJc w:val="left"/>
        <w:pPr>
          <w:ind w:left="310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D243B3A">
        <w:start w:val="1"/>
        <w:numFmt w:val="lowerLetter"/>
        <w:lvlText w:val="%5."/>
        <w:lvlJc w:val="left"/>
        <w:pPr>
          <w:ind w:left="382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F3A3FE8">
        <w:start w:val="1"/>
        <w:numFmt w:val="lowerRoman"/>
        <w:lvlText w:val="%6."/>
        <w:lvlJc w:val="left"/>
        <w:pPr>
          <w:ind w:left="455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A901C8E">
        <w:start w:val="1"/>
        <w:numFmt w:val="decimal"/>
        <w:lvlText w:val="%7."/>
        <w:lvlJc w:val="left"/>
        <w:pPr>
          <w:ind w:left="52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EDC8C8B2">
        <w:start w:val="1"/>
        <w:numFmt w:val="lowerLetter"/>
        <w:lvlText w:val="%8."/>
        <w:lvlJc w:val="left"/>
        <w:pPr>
          <w:ind w:left="598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F90265AA">
        <w:start w:val="1"/>
        <w:numFmt w:val="lowerRoman"/>
        <w:lvlText w:val="%9."/>
        <w:lvlJc w:val="left"/>
        <w:pPr>
          <w:ind w:left="671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C6A"/>
    <w:rsid w:val="001F5B12"/>
    <w:rsid w:val="00202320"/>
    <w:rsid w:val="002260C1"/>
    <w:rsid w:val="003026D0"/>
    <w:rsid w:val="0030303B"/>
    <w:rsid w:val="003531DF"/>
    <w:rsid w:val="003C40F9"/>
    <w:rsid w:val="003F682F"/>
    <w:rsid w:val="00415894"/>
    <w:rsid w:val="00477AFD"/>
    <w:rsid w:val="004A613A"/>
    <w:rsid w:val="004B7BFB"/>
    <w:rsid w:val="004D6622"/>
    <w:rsid w:val="00535C6A"/>
    <w:rsid w:val="00577FBD"/>
    <w:rsid w:val="00593D3D"/>
    <w:rsid w:val="005B396B"/>
    <w:rsid w:val="005D6380"/>
    <w:rsid w:val="005E4049"/>
    <w:rsid w:val="005F65C2"/>
    <w:rsid w:val="008845EF"/>
    <w:rsid w:val="00893A1D"/>
    <w:rsid w:val="008F27A0"/>
    <w:rsid w:val="008F2D42"/>
    <w:rsid w:val="00953626"/>
    <w:rsid w:val="00953AAD"/>
    <w:rsid w:val="00995DF7"/>
    <w:rsid w:val="00B668A7"/>
    <w:rsid w:val="00BB6938"/>
    <w:rsid w:val="00C05AF2"/>
    <w:rsid w:val="00C17891"/>
    <w:rsid w:val="00C2456D"/>
    <w:rsid w:val="00CC034D"/>
    <w:rsid w:val="00D562BC"/>
    <w:rsid w:val="00D62F2E"/>
    <w:rsid w:val="00E51D0C"/>
    <w:rsid w:val="00EC1F7D"/>
    <w:rsid w:val="00ED65CB"/>
    <w:rsid w:val="00F8327A"/>
    <w:rsid w:val="00F85F91"/>
    <w:rsid w:val="00F87EB6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C6A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5C6A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35C6A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535C6A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5C6A"/>
    <w:rPr>
      <w:rFonts w:ascii="Helvetica" w:eastAsia="Helvetica" w:hAnsi="Helvetica" w:cs="Times New Roman"/>
      <w:sz w:val="20"/>
      <w:szCs w:val="20"/>
      <w:lang w:val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35C6A"/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35C6A"/>
    <w:rPr>
      <w:rFonts w:ascii="Arial" w:eastAsia="Calibri" w:hAnsi="Arial" w:cs="Times New Roman"/>
      <w:sz w:val="18"/>
      <w:szCs w:val="18"/>
    </w:rPr>
  </w:style>
  <w:style w:type="character" w:styleId="Odkaznapoznmkupodiarou">
    <w:name w:val="footnote reference"/>
    <w:uiPriority w:val="99"/>
    <w:unhideWhenUsed/>
    <w:rsid w:val="00535C6A"/>
    <w:rPr>
      <w:vertAlign w:val="superscript"/>
    </w:rPr>
  </w:style>
  <w:style w:type="paragraph" w:customStyle="1" w:styleId="Obojstranne">
    <w:name w:val="Obojstranne"/>
    <w:basedOn w:val="Normlny"/>
    <w:qFormat/>
    <w:rsid w:val="00535C6A"/>
    <w:pPr>
      <w:spacing w:line="360" w:lineRule="auto"/>
      <w:jc w:val="both"/>
    </w:pPr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D65C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D65CB"/>
    <w:rPr>
      <w:rFonts w:ascii="Arial" w:eastAsia="Calibri" w:hAnsi="Arial" w:cs="Times New Roman"/>
    </w:rPr>
  </w:style>
  <w:style w:type="character" w:customStyle="1" w:styleId="iadne">
    <w:name w:val="Žiadne"/>
    <w:rsid w:val="00415894"/>
  </w:style>
  <w:style w:type="numbering" w:customStyle="1" w:styleId="Importovantl38">
    <w:name w:val="Importovaný štýl 38"/>
    <w:rsid w:val="003F682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C6A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5C6A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35C6A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535C6A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5C6A"/>
    <w:rPr>
      <w:rFonts w:ascii="Helvetica" w:eastAsia="Helvetica" w:hAnsi="Helvetica" w:cs="Times New Roman"/>
      <w:sz w:val="20"/>
      <w:szCs w:val="20"/>
      <w:lang w:val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35C6A"/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35C6A"/>
    <w:rPr>
      <w:rFonts w:ascii="Arial" w:eastAsia="Calibri" w:hAnsi="Arial" w:cs="Times New Roman"/>
      <w:sz w:val="18"/>
      <w:szCs w:val="18"/>
    </w:rPr>
  </w:style>
  <w:style w:type="character" w:styleId="Odkaznapoznmkupodiarou">
    <w:name w:val="footnote reference"/>
    <w:uiPriority w:val="99"/>
    <w:unhideWhenUsed/>
    <w:rsid w:val="00535C6A"/>
    <w:rPr>
      <w:vertAlign w:val="superscript"/>
    </w:rPr>
  </w:style>
  <w:style w:type="paragraph" w:customStyle="1" w:styleId="Obojstranne">
    <w:name w:val="Obojstranne"/>
    <w:basedOn w:val="Normlny"/>
    <w:qFormat/>
    <w:rsid w:val="00535C6A"/>
    <w:pPr>
      <w:spacing w:line="360" w:lineRule="auto"/>
      <w:jc w:val="both"/>
    </w:pPr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D65C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D65CB"/>
    <w:rPr>
      <w:rFonts w:ascii="Arial" w:eastAsia="Calibri" w:hAnsi="Arial" w:cs="Times New Roman"/>
    </w:rPr>
  </w:style>
  <w:style w:type="character" w:customStyle="1" w:styleId="iadne">
    <w:name w:val="Žiadne"/>
    <w:rsid w:val="00415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12</cp:revision>
  <cp:lastPrinted>2019-02-14T09:52:00Z</cp:lastPrinted>
  <dcterms:created xsi:type="dcterms:W3CDTF">2019-02-12T11:06:00Z</dcterms:created>
  <dcterms:modified xsi:type="dcterms:W3CDTF">2019-02-14T10:17:00Z</dcterms:modified>
</cp:coreProperties>
</file>